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УСТЬ-УДИНСКИЙ МУНИЦИПАЛЬНЫЙ РАЙОН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МОЛЬКИНСКОГО МУНИЦИПАЛЬНОГО ОБРАЗОВАНИЯ ПЯТОГО СОЗЫВА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ДУМА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РЕШЕНИЕ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Pr="007D52C4" w:rsidRDefault="00E73287" w:rsidP="00E73287">
      <w:pPr>
        <w:tabs>
          <w:tab w:val="left" w:pos="831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от «</w:t>
      </w:r>
      <w:r w:rsidR="00E55C84">
        <w:rPr>
          <w:rFonts w:ascii="Times New Roman" w:eastAsia="Calibri" w:hAnsi="Times New Roman" w:cs="Times New Roman"/>
          <w:bCs/>
          <w:iCs/>
          <w:sz w:val="24"/>
          <w:szCs w:val="24"/>
        </w:rPr>
        <w:t>27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февраля 2025 года                                                                                         № </w:t>
      </w:r>
      <w:r w:rsidR="00E55C84">
        <w:rPr>
          <w:rFonts w:ascii="Times New Roman" w:eastAsia="Calibri" w:hAnsi="Times New Roman" w:cs="Times New Roman"/>
          <w:bCs/>
          <w:iCs/>
          <w:sz w:val="24"/>
          <w:szCs w:val="24"/>
        </w:rPr>
        <w:t>21/4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-ДП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Default="00E73287" w:rsidP="00E73287">
      <w:pPr>
        <w:spacing w:after="0" w:line="240" w:lineRule="auto"/>
        <w:ind w:firstLine="709"/>
        <w:contextualSpacing/>
        <w:jc w:val="right"/>
        <w:rPr>
          <w:rFonts w:ascii="Arial" w:hAnsi="Arial" w:cs="Arial"/>
          <w:b/>
          <w:sz w:val="32"/>
          <w:szCs w:val="32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РЕШЕНИЕ ДУМЫ МОЛЬКИНСКОГО МУНИЦИПАЛЬНОГО ОБРАЗОВАНИЯ ОТ </w:t>
      </w:r>
      <w:r w:rsidR="00E46E53">
        <w:rPr>
          <w:rFonts w:ascii="Times New Roman" w:hAnsi="Times New Roman" w:cs="Times New Roman"/>
          <w:b/>
          <w:sz w:val="28"/>
          <w:szCs w:val="28"/>
        </w:rPr>
        <w:t>29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E46E53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E46E5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E732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E46E5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/4</w:t>
      </w:r>
      <w:r w:rsidRPr="00E73287">
        <w:rPr>
          <w:rFonts w:ascii="Times New Roman" w:hAnsi="Times New Roman" w:cs="Times New Roman"/>
          <w:b/>
          <w:sz w:val="28"/>
          <w:szCs w:val="28"/>
        </w:rPr>
        <w:t>-ДП «Об утверждении положения о муниципальном жилищном контроле в Молькинском муниципальном образовании»</w:t>
      </w:r>
      <w:r w:rsidR="00E46E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E53" w:rsidRPr="00E46E53">
        <w:rPr>
          <w:rFonts w:ascii="Times New Roman" w:hAnsi="Times New Roman" w:cs="Times New Roman"/>
          <w:b/>
          <w:sz w:val="28"/>
          <w:szCs w:val="28"/>
        </w:rPr>
        <w:t>(в редакции от 31 января 2022 года № 36/4-ДП).</w:t>
      </w:r>
    </w:p>
    <w:p w:rsidR="00E73287" w:rsidRDefault="00E73287" w:rsidP="00E73287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В целях приведения в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соответствие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нормам действующего законодательства муниципальных нормативных правовых актов, руководствуясь Уставом Молькинского муниципального образования, Дума Молькинского муниципального образования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287">
        <w:rPr>
          <w:rFonts w:ascii="Times New Roman" w:hAnsi="Times New Roman" w:cs="Times New Roman"/>
          <w:sz w:val="28"/>
          <w:szCs w:val="28"/>
        </w:rPr>
        <w:t xml:space="preserve">Решение Думы Молькинского муниципального образования от </w:t>
      </w:r>
      <w:r w:rsidR="00E55C84">
        <w:rPr>
          <w:rFonts w:ascii="Times New Roman" w:hAnsi="Times New Roman" w:cs="Times New Roman"/>
          <w:sz w:val="28"/>
          <w:szCs w:val="28"/>
        </w:rPr>
        <w:t>29 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55C84">
        <w:rPr>
          <w:rFonts w:ascii="Times New Roman" w:hAnsi="Times New Roman" w:cs="Times New Roman"/>
          <w:sz w:val="28"/>
          <w:szCs w:val="28"/>
        </w:rPr>
        <w:t>1</w:t>
      </w:r>
      <w:r w:rsidRPr="00E7328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55C8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/4</w:t>
      </w:r>
      <w:r w:rsidRPr="00E73287">
        <w:rPr>
          <w:rFonts w:ascii="Times New Roman" w:hAnsi="Times New Roman" w:cs="Times New Roman"/>
          <w:sz w:val="28"/>
          <w:szCs w:val="28"/>
        </w:rPr>
        <w:t>-ДП «Об утверждении положения о муниципальном жилищном контроле в Молькинском муниципальном образовании»</w:t>
      </w:r>
      <w:r w:rsidR="00E55C84">
        <w:rPr>
          <w:rFonts w:ascii="Times New Roman" w:hAnsi="Times New Roman" w:cs="Times New Roman"/>
          <w:sz w:val="28"/>
          <w:szCs w:val="28"/>
        </w:rPr>
        <w:t xml:space="preserve"> </w:t>
      </w:r>
      <w:r w:rsidR="00E55C84">
        <w:rPr>
          <w:rFonts w:ascii="Times New Roman" w:hAnsi="Times New Roman"/>
          <w:iCs/>
          <w:sz w:val="24"/>
          <w:szCs w:val="24"/>
        </w:rPr>
        <w:t xml:space="preserve">(в </w:t>
      </w:r>
      <w:r w:rsidR="00E55C84" w:rsidRPr="009A4DF0">
        <w:rPr>
          <w:rFonts w:ascii="Times New Roman" w:hAnsi="Times New Roman" w:cs="Times New Roman"/>
          <w:sz w:val="28"/>
          <w:szCs w:val="28"/>
        </w:rPr>
        <w:t>редакции от 31 января 2022 года № 36/4-ДП</w:t>
      </w:r>
      <w:r w:rsidR="00E55C84">
        <w:rPr>
          <w:rFonts w:ascii="Times New Roman" w:hAnsi="Times New Roman"/>
          <w:iCs/>
          <w:sz w:val="24"/>
          <w:szCs w:val="24"/>
        </w:rPr>
        <w:t>)</w:t>
      </w:r>
      <w:r w:rsidRPr="00E73287">
        <w:rPr>
          <w:rFonts w:ascii="Times New Roman" w:hAnsi="Times New Roman" w:cs="Times New Roman"/>
          <w:sz w:val="28"/>
          <w:szCs w:val="28"/>
        </w:rPr>
        <w:t>- признать утратившим силу</w:t>
      </w:r>
      <w:r w:rsidR="009A4DF0">
        <w:rPr>
          <w:rFonts w:ascii="Times New Roman" w:hAnsi="Times New Roman" w:cs="Times New Roman"/>
          <w:sz w:val="28"/>
          <w:szCs w:val="28"/>
        </w:rPr>
        <w:t xml:space="preserve"> с 1 января 2025 года</w:t>
      </w:r>
      <w:r w:rsidRPr="00E73287">
        <w:rPr>
          <w:rFonts w:ascii="Times New Roman" w:hAnsi="Times New Roman" w:cs="Times New Roman"/>
          <w:sz w:val="28"/>
          <w:szCs w:val="28"/>
        </w:rPr>
        <w:t>.</w:t>
      </w: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73287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установленном порядке.      </w:t>
      </w:r>
    </w:p>
    <w:p w:rsidR="00E73287" w:rsidRPr="00E73287" w:rsidRDefault="00E73287" w:rsidP="00E7328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E73287" w:rsidRPr="00E73287" w:rsidRDefault="00E73287" w:rsidP="00E73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Председатель Думы, </w:t>
      </w:r>
    </w:p>
    <w:p w:rsid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Глава Молькинского </w:t>
      </w: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73287">
        <w:rPr>
          <w:rFonts w:ascii="Times New Roman" w:hAnsi="Times New Roman" w:cs="Times New Roman"/>
          <w:sz w:val="28"/>
          <w:szCs w:val="28"/>
        </w:rPr>
        <w:t xml:space="preserve"> Ю.А.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sz w:val="28"/>
          <w:szCs w:val="28"/>
        </w:rPr>
        <w:t>Мадасов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31042"/>
    <w:multiLevelType w:val="hybridMultilevel"/>
    <w:tmpl w:val="564C1B9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E73287"/>
    <w:rsid w:val="000E003A"/>
    <w:rsid w:val="005578E3"/>
    <w:rsid w:val="008F183B"/>
    <w:rsid w:val="008F40FA"/>
    <w:rsid w:val="009A4DF0"/>
    <w:rsid w:val="00B91D54"/>
    <w:rsid w:val="00E46E53"/>
    <w:rsid w:val="00E55C84"/>
    <w:rsid w:val="00E73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8</cp:revision>
  <cp:lastPrinted>2025-02-26T10:39:00Z</cp:lastPrinted>
  <dcterms:created xsi:type="dcterms:W3CDTF">2025-02-26T10:35:00Z</dcterms:created>
  <dcterms:modified xsi:type="dcterms:W3CDTF">2025-03-12T06:02:00Z</dcterms:modified>
</cp:coreProperties>
</file>