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 – УДИНСКИЙ РАЙОН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МОЛЬКИНСКОГО СЕЛЬСКОГО ПОСЕЛЕНИЯ</w:t>
      </w:r>
    </w:p>
    <w:p w:rsidR="00BE4810" w:rsidRDefault="00BE4810" w:rsidP="00BE4810">
      <w:pPr>
        <w:jc w:val="center"/>
        <w:rPr>
          <w:sz w:val="24"/>
          <w:szCs w:val="24"/>
        </w:rPr>
      </w:pPr>
    </w:p>
    <w:p w:rsidR="00BE4810" w:rsidRDefault="00BE4810" w:rsidP="00BE4810">
      <w:pPr>
        <w:pStyle w:val="1"/>
        <w:rPr>
          <w:lang w:val="ru-RU"/>
        </w:rPr>
      </w:pPr>
      <w:proofErr w:type="gramStart"/>
      <w:r>
        <w:rPr>
          <w:lang w:val="ru-RU"/>
        </w:rPr>
        <w:t>П</w:t>
      </w:r>
      <w:proofErr w:type="gramEnd"/>
      <w:r>
        <w:rPr>
          <w:lang w:val="ru-RU"/>
        </w:rPr>
        <w:t xml:space="preserve"> О С Т А Н О В Л Е Н И Е</w:t>
      </w:r>
    </w:p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pStyle w:val="a3"/>
        <w:ind w:firstLine="360"/>
        <w:rPr>
          <w:sz w:val="24"/>
          <w:szCs w:val="24"/>
        </w:rPr>
      </w:pPr>
      <w:r>
        <w:rPr>
          <w:sz w:val="24"/>
          <w:szCs w:val="24"/>
        </w:rPr>
        <w:t xml:space="preserve">от 24.04.2020г. №  </w:t>
      </w:r>
      <w:r>
        <w:rPr>
          <w:b/>
          <w:sz w:val="24"/>
          <w:szCs w:val="24"/>
        </w:rPr>
        <w:t>21</w:t>
      </w:r>
      <w:r>
        <w:rPr>
          <w:sz w:val="24"/>
          <w:szCs w:val="24"/>
        </w:rPr>
        <w:t xml:space="preserve"> </w:t>
      </w:r>
    </w:p>
    <w:p w:rsidR="00BE4810" w:rsidRDefault="00BE4810" w:rsidP="00BE4810">
      <w:pPr>
        <w:pStyle w:val="a3"/>
        <w:ind w:firstLine="360"/>
        <w:rPr>
          <w:sz w:val="24"/>
          <w:szCs w:val="24"/>
        </w:rPr>
      </w:pPr>
      <w:proofErr w:type="spellStart"/>
      <w:r>
        <w:rPr>
          <w:sz w:val="24"/>
          <w:szCs w:val="24"/>
        </w:rPr>
        <w:t>с</w:t>
      </w:r>
      <w:proofErr w:type="gramStart"/>
      <w:r>
        <w:rPr>
          <w:sz w:val="24"/>
          <w:szCs w:val="24"/>
        </w:rPr>
        <w:t>.М</w:t>
      </w:r>
      <w:proofErr w:type="gramEnd"/>
      <w:r>
        <w:rPr>
          <w:sz w:val="24"/>
          <w:szCs w:val="24"/>
        </w:rPr>
        <w:t>олька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8"/>
      </w:tblGrid>
      <w:tr w:rsidR="00BE4810" w:rsidTr="00BE4810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D430D" w:rsidRDefault="00FD430D" w:rsidP="00FD430D">
            <w:pPr>
              <w:pStyle w:val="a3"/>
              <w:jc w:val="both"/>
              <w:rPr>
                <w:sz w:val="24"/>
                <w:szCs w:val="24"/>
              </w:rPr>
            </w:pPr>
          </w:p>
          <w:p w:rsidR="00BE4810" w:rsidRDefault="00FD430D" w:rsidP="00FD430D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проведении мероприятий по обеспечению безопасности людей на водных объектах в </w:t>
            </w:r>
            <w:r w:rsidRPr="00FD430D">
              <w:rPr>
                <w:sz w:val="24"/>
                <w:szCs w:val="24"/>
              </w:rPr>
              <w:t>весенне-летний</w:t>
            </w:r>
            <w:r>
              <w:rPr>
                <w:sz w:val="24"/>
                <w:szCs w:val="24"/>
              </w:rPr>
              <w:t xml:space="preserve"> период 2020гг. в границах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образования</w:t>
            </w:r>
            <w:r>
              <w:rPr>
                <w:sz w:val="24"/>
                <w:szCs w:val="24"/>
              </w:rPr>
              <w:tab/>
            </w:r>
          </w:p>
        </w:tc>
      </w:tr>
    </w:tbl>
    <w:p w:rsidR="00BE4810" w:rsidRDefault="00BE4810" w:rsidP="00BE4810">
      <w:pPr>
        <w:rPr>
          <w:sz w:val="24"/>
          <w:szCs w:val="24"/>
        </w:rPr>
      </w:pPr>
    </w:p>
    <w:p w:rsidR="00BE4810" w:rsidRDefault="00BE4810" w:rsidP="00BE4810">
      <w:pPr>
        <w:rPr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D430D" w:rsidRDefault="00FD430D" w:rsidP="00FD430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обеспечения безопасности и охраны жизни людей на водных объектах в зимний период в границах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 Водного кодекса, Федерального закона № 131 – ФЗ «Об общих принципах организации местного самоуправления в РФ», постановления Правительства  Иркутской области от 6 октября 2009 г. № 280/59 -</w:t>
      </w:r>
      <w:proofErr w:type="spellStart"/>
      <w:r>
        <w:rPr>
          <w:rFonts w:ascii="Times New Roman" w:hAnsi="Times New Roman" w:cs="Times New Roman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правил охраны жизни людей на водных объектах в Иркутской области», руководствуясь ст. 8 п. 21, ст.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gramEnd"/>
    </w:p>
    <w:p w:rsidR="00BE4810" w:rsidRDefault="00BE4810" w:rsidP="00FD430D">
      <w:pPr>
        <w:ind w:firstLine="720"/>
        <w:jc w:val="both"/>
        <w:rPr>
          <w:sz w:val="24"/>
          <w:szCs w:val="24"/>
        </w:rPr>
      </w:pPr>
    </w:p>
    <w:p w:rsidR="00BE4810" w:rsidRDefault="00BE4810" w:rsidP="00BE4810">
      <w:pPr>
        <w:ind w:firstLine="360"/>
        <w:rPr>
          <w:sz w:val="24"/>
          <w:szCs w:val="24"/>
        </w:rPr>
      </w:pPr>
      <w:r>
        <w:rPr>
          <w:sz w:val="24"/>
          <w:szCs w:val="24"/>
        </w:rPr>
        <w:t>ПОСТАНОВЛЯ</w:t>
      </w:r>
      <w:r w:rsidR="00FD430D">
        <w:rPr>
          <w:sz w:val="24"/>
          <w:szCs w:val="24"/>
        </w:rPr>
        <w:t>ЕТ</w:t>
      </w:r>
      <w:r>
        <w:rPr>
          <w:sz w:val="24"/>
          <w:szCs w:val="24"/>
        </w:rPr>
        <w:t>:</w:t>
      </w:r>
    </w:p>
    <w:p w:rsidR="00BE4810" w:rsidRDefault="00BE4810" w:rsidP="00BE4810">
      <w:pPr>
        <w:ind w:firstLine="360"/>
        <w:rPr>
          <w:sz w:val="24"/>
          <w:szCs w:val="24"/>
        </w:rPr>
      </w:pPr>
    </w:p>
    <w:p w:rsidR="00BE4810" w:rsidRDefault="00BE4810" w:rsidP="00BE4810">
      <w:pPr>
        <w:widowControl/>
        <w:numPr>
          <w:ilvl w:val="0"/>
          <w:numId w:val="1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Определить местом массового отдыха людей на воде береговую зону залива в урочище «</w:t>
      </w:r>
      <w:proofErr w:type="spellStart"/>
      <w:r>
        <w:rPr>
          <w:sz w:val="24"/>
          <w:szCs w:val="24"/>
        </w:rPr>
        <w:t>Кунтуй</w:t>
      </w:r>
      <w:proofErr w:type="spellEnd"/>
      <w:r>
        <w:rPr>
          <w:sz w:val="24"/>
          <w:szCs w:val="24"/>
        </w:rPr>
        <w:t>» в районе старого причала длиной 1,5 км.</w:t>
      </w:r>
    </w:p>
    <w:p w:rsidR="00BE4810" w:rsidRDefault="00BE4810" w:rsidP="00BE4810">
      <w:pPr>
        <w:widowControl/>
        <w:numPr>
          <w:ilvl w:val="0"/>
          <w:numId w:val="1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Организаторам групповых и массовых мероприятий в береговой зоне или на воде соблюдать «Правила охраны жизни людей на воде в Иркутской области», утвержденные постановлением администрации Иркутской области № 155-ПА от 14.08.2007г.</w:t>
      </w:r>
    </w:p>
    <w:p w:rsidR="00BE4810" w:rsidRDefault="00BE4810" w:rsidP="00BE4810">
      <w:pPr>
        <w:widowControl/>
        <w:numPr>
          <w:ilvl w:val="0"/>
          <w:numId w:val="1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Рекомендовать сотрудникам ГИМС МЧС провести беседы по соблюдению требований безопасности при эксплуатации маломерных судов с их владельцами и выполнение мер безопасности на воде.</w:t>
      </w:r>
    </w:p>
    <w:p w:rsidR="00BE4810" w:rsidRDefault="00BE4810" w:rsidP="00BE4810">
      <w:pPr>
        <w:widowControl/>
        <w:numPr>
          <w:ilvl w:val="0"/>
          <w:numId w:val="1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Разместить в местах массового отдыха на водных объектах информационные плакаты по безопасному поведению людей на воде.</w:t>
      </w:r>
    </w:p>
    <w:p w:rsidR="00BE4810" w:rsidRDefault="00BE4810" w:rsidP="00BE4810">
      <w:pPr>
        <w:widowControl/>
        <w:numPr>
          <w:ilvl w:val="0"/>
          <w:numId w:val="1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Запретить в местах массового отдыха на воде распитие спиртных напитков.</w:t>
      </w:r>
    </w:p>
    <w:p w:rsidR="00BE4810" w:rsidRDefault="00BE4810" w:rsidP="00BE4810">
      <w:pPr>
        <w:widowControl/>
        <w:numPr>
          <w:ilvl w:val="0"/>
          <w:numId w:val="1"/>
        </w:numPr>
        <w:autoSpaceDE/>
        <w:jc w:val="both"/>
        <w:rPr>
          <w:sz w:val="24"/>
          <w:szCs w:val="24"/>
        </w:rPr>
      </w:pPr>
      <w:r>
        <w:rPr>
          <w:sz w:val="24"/>
          <w:szCs w:val="24"/>
        </w:rPr>
        <w:t>Данное постановление вступает в законную силу с момента утверждения акта технического освидетельствования ГИМС МЧС.</w:t>
      </w:r>
    </w:p>
    <w:p w:rsidR="00BE4810" w:rsidRDefault="00BE4810" w:rsidP="00BE4810">
      <w:pPr>
        <w:widowControl/>
        <w:numPr>
          <w:ilvl w:val="0"/>
          <w:numId w:val="1"/>
        </w:numPr>
        <w:autoSpaceDE/>
        <w:rPr>
          <w:sz w:val="24"/>
          <w:szCs w:val="24"/>
        </w:rPr>
      </w:pPr>
      <w:r>
        <w:rPr>
          <w:sz w:val="24"/>
          <w:szCs w:val="24"/>
        </w:rPr>
        <w:t>Данное постановление обнародовать в информационных источниках.</w:t>
      </w:r>
    </w:p>
    <w:p w:rsidR="00BE4810" w:rsidRDefault="00BE4810" w:rsidP="00BE4810">
      <w:pPr>
        <w:ind w:left="540"/>
        <w:jc w:val="both"/>
        <w:rPr>
          <w:sz w:val="24"/>
          <w:szCs w:val="24"/>
        </w:rPr>
      </w:pPr>
    </w:p>
    <w:p w:rsidR="00BE4810" w:rsidRDefault="00BE4810" w:rsidP="00BE4810">
      <w:pPr>
        <w:jc w:val="both"/>
        <w:rPr>
          <w:sz w:val="24"/>
          <w:szCs w:val="24"/>
        </w:rPr>
      </w:pPr>
    </w:p>
    <w:p w:rsidR="00BE4810" w:rsidRDefault="00BE4810" w:rsidP="00BE4810">
      <w:pPr>
        <w:jc w:val="both"/>
        <w:rPr>
          <w:sz w:val="24"/>
          <w:szCs w:val="24"/>
        </w:rPr>
      </w:pPr>
    </w:p>
    <w:p w:rsidR="00BE4810" w:rsidRDefault="00BE4810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Глава 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</w:t>
      </w:r>
    </w:p>
    <w:p w:rsidR="00BE4810" w:rsidRDefault="00BE4810" w:rsidP="00BE4810">
      <w:pPr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             </w:t>
      </w:r>
      <w:proofErr w:type="spellStart"/>
      <w:r>
        <w:rPr>
          <w:sz w:val="24"/>
          <w:szCs w:val="24"/>
        </w:rPr>
        <w:t>Ю.А.Мадасов</w:t>
      </w:r>
      <w:proofErr w:type="spellEnd"/>
    </w:p>
    <w:sectPr w:rsidR="00BE4810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B05E1"/>
    <w:multiLevelType w:val="hybridMultilevel"/>
    <w:tmpl w:val="223828A8"/>
    <w:lvl w:ilvl="0" w:tplc="48A091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171C57"/>
    <w:multiLevelType w:val="hybridMultilevel"/>
    <w:tmpl w:val="E3908BF0"/>
    <w:lvl w:ilvl="0" w:tplc="91A4B64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E4810"/>
    <w:rsid w:val="000353BE"/>
    <w:rsid w:val="00136086"/>
    <w:rsid w:val="002B70BA"/>
    <w:rsid w:val="00302E9B"/>
    <w:rsid w:val="00381929"/>
    <w:rsid w:val="004574CF"/>
    <w:rsid w:val="004F7FA0"/>
    <w:rsid w:val="005701FC"/>
    <w:rsid w:val="00605DAA"/>
    <w:rsid w:val="00692F1C"/>
    <w:rsid w:val="006E4786"/>
    <w:rsid w:val="00741E81"/>
    <w:rsid w:val="00747DEF"/>
    <w:rsid w:val="008E042F"/>
    <w:rsid w:val="00A46455"/>
    <w:rsid w:val="00AC01C8"/>
    <w:rsid w:val="00B64673"/>
    <w:rsid w:val="00BE4810"/>
    <w:rsid w:val="00CB5537"/>
    <w:rsid w:val="00E60012"/>
    <w:rsid w:val="00E746C9"/>
    <w:rsid w:val="00F608D1"/>
    <w:rsid w:val="00F844EA"/>
    <w:rsid w:val="00FD4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810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4810"/>
    <w:pPr>
      <w:keepNext/>
      <w:widowControl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810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styleId="a3">
    <w:name w:val="Body Text Indent"/>
    <w:basedOn w:val="a"/>
    <w:link w:val="a4"/>
    <w:unhideWhenUsed/>
    <w:rsid w:val="00BE481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E48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BE4810"/>
    <w:pPr>
      <w:widowControl/>
      <w:autoSpaceDE/>
      <w:autoSpaceDN/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BE4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D430D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5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2020-04-27T01:00:00Z</cp:lastPrinted>
  <dcterms:created xsi:type="dcterms:W3CDTF">2020-04-27T00:39:00Z</dcterms:created>
  <dcterms:modified xsi:type="dcterms:W3CDTF">2020-04-27T01:09:00Z</dcterms:modified>
</cp:coreProperties>
</file>