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84C" w:rsidRPr="00932E5F" w:rsidRDefault="00A6784C" w:rsidP="00A6784C">
      <w:pPr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РОССИЙСКАЯ ФЕДЕРАЦИЯ</w:t>
      </w:r>
    </w:p>
    <w:p w:rsidR="00A6784C" w:rsidRPr="00932E5F" w:rsidRDefault="00A6784C" w:rsidP="00A678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ИРКУТСКАЯ ОБЛАСТЬ</w:t>
      </w:r>
    </w:p>
    <w:p w:rsidR="00A6784C" w:rsidRPr="00932E5F" w:rsidRDefault="00A6784C" w:rsidP="00A678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УСТЬ-УДИНСКИЙ РАЙОН</w:t>
      </w:r>
    </w:p>
    <w:p w:rsidR="00932E5F" w:rsidRPr="00932E5F" w:rsidRDefault="00932E5F" w:rsidP="00A678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ДУМА</w:t>
      </w:r>
      <w:r w:rsidR="00A6784C" w:rsidRPr="00932E5F">
        <w:rPr>
          <w:rFonts w:ascii="Times New Roman" w:hAnsi="Times New Roman"/>
          <w:caps/>
          <w:sz w:val="24"/>
          <w:szCs w:val="24"/>
        </w:rPr>
        <w:t xml:space="preserve"> </w:t>
      </w:r>
      <w:r w:rsidR="005E06D5">
        <w:rPr>
          <w:rFonts w:ascii="Times New Roman" w:hAnsi="Times New Roman"/>
          <w:caps/>
          <w:sz w:val="24"/>
          <w:szCs w:val="24"/>
        </w:rPr>
        <w:t>М</w:t>
      </w:r>
      <w:r w:rsidRPr="00932E5F">
        <w:rPr>
          <w:rFonts w:ascii="Times New Roman" w:hAnsi="Times New Roman"/>
          <w:caps/>
          <w:sz w:val="24"/>
          <w:szCs w:val="24"/>
        </w:rPr>
        <w:t>ОЛЬКИНСКОГО</w:t>
      </w:r>
      <w:r w:rsidR="00A6784C" w:rsidRPr="00932E5F">
        <w:rPr>
          <w:rFonts w:ascii="Times New Roman" w:hAnsi="Times New Roman"/>
          <w:caps/>
          <w:sz w:val="24"/>
          <w:szCs w:val="24"/>
        </w:rPr>
        <w:t xml:space="preserve"> </w:t>
      </w:r>
      <w:r w:rsidR="00A6784C" w:rsidRPr="00932E5F">
        <w:rPr>
          <w:rFonts w:ascii="Times New Roman" w:hAnsi="Times New Roman"/>
          <w:sz w:val="24"/>
          <w:szCs w:val="24"/>
        </w:rPr>
        <w:t>МУНИЦИПАЛЬНО</w:t>
      </w:r>
      <w:r w:rsidRPr="00932E5F">
        <w:rPr>
          <w:rFonts w:ascii="Times New Roman" w:hAnsi="Times New Roman"/>
          <w:sz w:val="24"/>
          <w:szCs w:val="24"/>
        </w:rPr>
        <w:t>ГО</w:t>
      </w:r>
      <w:r w:rsidR="00A6784C" w:rsidRPr="00932E5F">
        <w:rPr>
          <w:rFonts w:ascii="Times New Roman" w:hAnsi="Times New Roman"/>
          <w:sz w:val="24"/>
          <w:szCs w:val="24"/>
        </w:rPr>
        <w:t xml:space="preserve"> ОБРАЗОВАНИ</w:t>
      </w:r>
      <w:r w:rsidRPr="00932E5F">
        <w:rPr>
          <w:rFonts w:ascii="Times New Roman" w:hAnsi="Times New Roman"/>
          <w:sz w:val="24"/>
          <w:szCs w:val="24"/>
        </w:rPr>
        <w:t xml:space="preserve">Я </w:t>
      </w:r>
    </w:p>
    <w:p w:rsidR="00A6784C" w:rsidRPr="00932E5F" w:rsidRDefault="00932E5F" w:rsidP="00A6784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ПЯТОГО СОЗЫВА</w:t>
      </w:r>
    </w:p>
    <w:p w:rsidR="00A6784C" w:rsidRPr="00932E5F" w:rsidRDefault="00932E5F" w:rsidP="00A6784C">
      <w:pPr>
        <w:jc w:val="center"/>
        <w:rPr>
          <w:rFonts w:ascii="Times New Roman" w:hAnsi="Times New Roman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>Р</w:t>
      </w:r>
      <w:r w:rsidR="00A6784C" w:rsidRPr="00932E5F">
        <w:rPr>
          <w:rFonts w:ascii="Times New Roman" w:hAnsi="Times New Roman"/>
          <w:sz w:val="24"/>
          <w:szCs w:val="24"/>
        </w:rPr>
        <w:t>ЕШ</w:t>
      </w:r>
      <w:r w:rsidRPr="00932E5F">
        <w:rPr>
          <w:rFonts w:ascii="Times New Roman" w:hAnsi="Times New Roman"/>
          <w:sz w:val="24"/>
          <w:szCs w:val="24"/>
        </w:rPr>
        <w:t>Е</w:t>
      </w:r>
      <w:r w:rsidR="00A6784C" w:rsidRPr="00932E5F">
        <w:rPr>
          <w:rFonts w:ascii="Times New Roman" w:hAnsi="Times New Roman"/>
          <w:sz w:val="24"/>
          <w:szCs w:val="24"/>
        </w:rPr>
        <w:t>НИЕ</w:t>
      </w:r>
    </w:p>
    <w:p w:rsidR="00A6784C" w:rsidRPr="00932E5F" w:rsidRDefault="00BB12EA" w:rsidP="00A6784C">
      <w:pPr>
        <w:spacing w:after="0"/>
        <w:rPr>
          <w:rFonts w:ascii="Times New Roman" w:hAnsi="Times New Roman"/>
          <w:spacing w:val="-10"/>
          <w:sz w:val="24"/>
          <w:szCs w:val="24"/>
        </w:rPr>
      </w:pPr>
      <w:r w:rsidRPr="00932E5F">
        <w:rPr>
          <w:rFonts w:ascii="Times New Roman" w:hAnsi="Times New Roman"/>
          <w:spacing w:val="-10"/>
          <w:sz w:val="24"/>
          <w:szCs w:val="24"/>
        </w:rPr>
        <w:t xml:space="preserve">от  </w:t>
      </w:r>
      <w:r w:rsidR="00A34303">
        <w:rPr>
          <w:rFonts w:ascii="Times New Roman" w:hAnsi="Times New Roman"/>
          <w:spacing w:val="-10"/>
          <w:sz w:val="24"/>
          <w:szCs w:val="24"/>
        </w:rPr>
        <w:t>30.06.</w:t>
      </w:r>
      <w:r w:rsidR="00932E5F" w:rsidRPr="00932E5F">
        <w:rPr>
          <w:rFonts w:ascii="Times New Roman" w:hAnsi="Times New Roman"/>
          <w:spacing w:val="-10"/>
          <w:sz w:val="24"/>
          <w:szCs w:val="24"/>
        </w:rPr>
        <w:t xml:space="preserve"> 2022 г.  №   </w:t>
      </w:r>
      <w:r w:rsidR="00A34303">
        <w:rPr>
          <w:rFonts w:ascii="Times New Roman" w:hAnsi="Times New Roman"/>
          <w:spacing w:val="-10"/>
          <w:sz w:val="24"/>
          <w:szCs w:val="24"/>
        </w:rPr>
        <w:t>3</w:t>
      </w:r>
      <w:r w:rsidR="00B43DC8">
        <w:rPr>
          <w:rFonts w:ascii="Times New Roman" w:hAnsi="Times New Roman"/>
          <w:spacing w:val="-10"/>
          <w:sz w:val="24"/>
          <w:szCs w:val="24"/>
        </w:rPr>
        <w:t>9</w:t>
      </w:r>
      <w:r w:rsidR="00A34303">
        <w:rPr>
          <w:rFonts w:ascii="Times New Roman" w:hAnsi="Times New Roman"/>
          <w:spacing w:val="-10"/>
          <w:sz w:val="24"/>
          <w:szCs w:val="24"/>
        </w:rPr>
        <w:t>/2-</w:t>
      </w:r>
      <w:r w:rsidR="00A6784C" w:rsidRPr="00932E5F">
        <w:rPr>
          <w:rFonts w:ascii="Times New Roman" w:hAnsi="Times New Roman"/>
          <w:spacing w:val="-10"/>
          <w:sz w:val="24"/>
          <w:szCs w:val="24"/>
        </w:rPr>
        <w:t xml:space="preserve">ДП                                                                                                              </w:t>
      </w:r>
    </w:p>
    <w:p w:rsidR="00A6784C" w:rsidRPr="00932E5F" w:rsidRDefault="00A6784C" w:rsidP="00A6784C">
      <w:pPr>
        <w:spacing w:after="0"/>
        <w:rPr>
          <w:rFonts w:ascii="Times New Roman" w:hAnsi="Times New Roman"/>
          <w:spacing w:val="-10"/>
          <w:sz w:val="24"/>
          <w:szCs w:val="24"/>
        </w:rPr>
      </w:pPr>
      <w:r w:rsidRPr="00932E5F">
        <w:rPr>
          <w:rFonts w:ascii="Times New Roman" w:hAnsi="Times New Roman"/>
          <w:spacing w:val="-10"/>
          <w:sz w:val="24"/>
          <w:szCs w:val="24"/>
        </w:rPr>
        <w:t xml:space="preserve">с. </w:t>
      </w:r>
      <w:proofErr w:type="spellStart"/>
      <w:r w:rsidR="00932E5F" w:rsidRPr="00932E5F">
        <w:rPr>
          <w:rFonts w:ascii="Times New Roman" w:hAnsi="Times New Roman"/>
          <w:spacing w:val="-10"/>
          <w:sz w:val="24"/>
          <w:szCs w:val="24"/>
        </w:rPr>
        <w:t>Молька</w:t>
      </w:r>
      <w:proofErr w:type="spellEnd"/>
    </w:p>
    <w:p w:rsidR="00C74BA6" w:rsidRPr="00932E5F" w:rsidRDefault="00C74BA6" w:rsidP="00C74BA6">
      <w:pPr>
        <w:spacing w:after="0" w:line="240" w:lineRule="auto"/>
        <w:ind w:right="-5"/>
        <w:jc w:val="center"/>
        <w:rPr>
          <w:rFonts w:ascii="Times New Roman" w:hAnsi="Times New Roman"/>
          <w:sz w:val="24"/>
          <w:szCs w:val="24"/>
        </w:rPr>
      </w:pPr>
    </w:p>
    <w:p w:rsidR="00C74BA6" w:rsidRPr="00932E5F" w:rsidRDefault="00C74BA6" w:rsidP="00C74BA6">
      <w:pPr>
        <w:spacing w:after="0" w:line="240" w:lineRule="auto"/>
        <w:ind w:right="-5"/>
        <w:jc w:val="center"/>
        <w:rPr>
          <w:rFonts w:ascii="Times New Roman" w:hAnsi="Times New Roman"/>
          <w:sz w:val="24"/>
          <w:szCs w:val="24"/>
        </w:rPr>
      </w:pPr>
    </w:p>
    <w:p w:rsidR="00C74BA6" w:rsidRPr="00932E5F" w:rsidRDefault="00C74BA6" w:rsidP="00C74BA6">
      <w:pPr>
        <w:spacing w:after="0" w:line="240" w:lineRule="auto"/>
        <w:ind w:right="-5"/>
        <w:jc w:val="center"/>
        <w:rPr>
          <w:rFonts w:ascii="Times New Roman" w:hAnsi="Times New Roman"/>
          <w:sz w:val="24"/>
          <w:szCs w:val="24"/>
        </w:rPr>
      </w:pPr>
    </w:p>
    <w:p w:rsidR="00C74BA6" w:rsidRPr="00932E5F" w:rsidRDefault="00C74BA6" w:rsidP="00C74BA6">
      <w:pPr>
        <w:spacing w:after="0" w:line="240" w:lineRule="auto"/>
        <w:ind w:right="-5"/>
        <w:jc w:val="center"/>
        <w:rPr>
          <w:rFonts w:ascii="Times New Roman" w:eastAsia="Times New Roman" w:hAnsi="Times New Roman"/>
          <w:color w:val="000000"/>
          <w:sz w:val="24"/>
          <w:szCs w:val="24"/>
        </w:rPr>
      </w:pPr>
      <w:r w:rsidRPr="00932E5F">
        <w:rPr>
          <w:rFonts w:ascii="Times New Roman" w:hAnsi="Times New Roman"/>
          <w:sz w:val="24"/>
          <w:szCs w:val="24"/>
        </w:rPr>
        <w:t xml:space="preserve">Об утверждении </w:t>
      </w:r>
      <w:r w:rsidRPr="00932E5F">
        <w:rPr>
          <w:rFonts w:ascii="Times New Roman" w:eastAsia="Times New Roman" w:hAnsi="Times New Roman"/>
          <w:color w:val="000000"/>
          <w:sz w:val="24"/>
          <w:szCs w:val="24"/>
        </w:rPr>
        <w:t xml:space="preserve">ключевых  показателей и их целевых значений, индикативных показателей по муниципальному контролю в сфере благоустройства на территории </w:t>
      </w:r>
      <w:proofErr w:type="spellStart"/>
      <w:r w:rsidR="00932E5F"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Pr="00932E5F">
        <w:rPr>
          <w:rFonts w:ascii="Times New Roman" w:eastAsia="Times New Roman" w:hAnsi="Times New Roman"/>
          <w:color w:val="000000"/>
          <w:sz w:val="24"/>
          <w:szCs w:val="24"/>
        </w:rPr>
        <w:t xml:space="preserve"> муниципального образования </w:t>
      </w:r>
    </w:p>
    <w:p w:rsidR="00C74BA6" w:rsidRDefault="00C74BA6" w:rsidP="00C74BA6">
      <w:pPr>
        <w:spacing w:after="0" w:line="240" w:lineRule="auto"/>
        <w:ind w:right="-5"/>
        <w:jc w:val="center"/>
        <w:rPr>
          <w:rFonts w:ascii="Times New Roman" w:hAnsi="Times New Roman"/>
          <w:sz w:val="24"/>
          <w:szCs w:val="24"/>
        </w:rPr>
      </w:pPr>
    </w:p>
    <w:p w:rsidR="00A34303" w:rsidRDefault="00A34303" w:rsidP="00C74BA6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</w:p>
    <w:p w:rsidR="00C74BA6" w:rsidRDefault="00C74BA6" w:rsidP="00C74BA6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В соответствии пунктом 5 статьи 30 Федерального закона от 31 июля 2020 года                              № 248-ФЗ «О государственном контроле (надзоре) и муниципальном контроле в Российской Федер</w:t>
      </w:r>
      <w:r w:rsidR="00A6784C">
        <w:rPr>
          <w:rFonts w:ascii="Times New Roman" w:hAnsi="Times New Roman"/>
          <w:bCs/>
          <w:sz w:val="24"/>
          <w:szCs w:val="24"/>
        </w:rPr>
        <w:t xml:space="preserve">ации», руководствуясь статьей </w:t>
      </w:r>
      <w:r w:rsidR="00932E5F">
        <w:rPr>
          <w:rFonts w:ascii="Times New Roman" w:hAnsi="Times New Roman"/>
          <w:bCs/>
          <w:sz w:val="24"/>
          <w:szCs w:val="24"/>
        </w:rPr>
        <w:t xml:space="preserve">57.2 </w:t>
      </w:r>
      <w:r>
        <w:rPr>
          <w:rFonts w:ascii="Times New Roman" w:hAnsi="Times New Roman"/>
          <w:bCs/>
          <w:sz w:val="24"/>
          <w:szCs w:val="24"/>
        </w:rPr>
        <w:t xml:space="preserve">Устава </w:t>
      </w:r>
      <w:proofErr w:type="spellStart"/>
      <w:r w:rsidR="00932E5F"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A6784C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муниципального образования, Дума </w:t>
      </w:r>
      <w:proofErr w:type="spellStart"/>
      <w:r w:rsidR="00932E5F"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bCs/>
          <w:sz w:val="24"/>
          <w:szCs w:val="24"/>
        </w:rPr>
        <w:t xml:space="preserve">  муниципального образования</w:t>
      </w:r>
    </w:p>
    <w:p w:rsidR="00C74BA6" w:rsidRDefault="00C74BA6" w:rsidP="00C74BA6">
      <w:pPr>
        <w:spacing w:after="0" w:line="240" w:lineRule="auto"/>
        <w:ind w:firstLine="284"/>
        <w:jc w:val="both"/>
        <w:rPr>
          <w:rFonts w:ascii="Times New Roman" w:hAnsi="Times New Roman"/>
          <w:bCs/>
          <w:sz w:val="24"/>
          <w:szCs w:val="24"/>
        </w:rPr>
      </w:pPr>
    </w:p>
    <w:p w:rsidR="00C74BA6" w:rsidRPr="00932E5F" w:rsidRDefault="00C74BA6" w:rsidP="00C74BA6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932E5F">
        <w:rPr>
          <w:rFonts w:ascii="Times New Roman" w:hAnsi="Times New Roman"/>
          <w:bCs/>
          <w:sz w:val="24"/>
          <w:szCs w:val="24"/>
        </w:rPr>
        <w:t>РЕШИЛА:</w:t>
      </w:r>
    </w:p>
    <w:p w:rsidR="00C74BA6" w:rsidRDefault="00C74BA6" w:rsidP="00C74BA6">
      <w:pPr>
        <w:spacing w:after="0" w:line="240" w:lineRule="auto"/>
        <w:jc w:val="center"/>
      </w:pPr>
    </w:p>
    <w:p w:rsidR="00C74BA6" w:rsidRPr="009A6031" w:rsidRDefault="00C74BA6" w:rsidP="00A34303">
      <w:pPr>
        <w:pStyle w:val="a3"/>
        <w:tabs>
          <w:tab w:val="left" w:pos="993"/>
        </w:tabs>
        <w:spacing w:after="0" w:line="240" w:lineRule="auto"/>
        <w:ind w:left="0" w:right="-5" w:firstLine="567"/>
        <w:jc w:val="both"/>
        <w:rPr>
          <w:rFonts w:ascii="Times New Roman" w:hAnsi="Times New Roman"/>
          <w:sz w:val="24"/>
          <w:szCs w:val="24"/>
        </w:rPr>
      </w:pPr>
      <w:r w:rsidRPr="009A6031">
        <w:rPr>
          <w:rFonts w:ascii="Times New Roman" w:hAnsi="Times New Roman"/>
          <w:bCs/>
          <w:sz w:val="24"/>
          <w:szCs w:val="24"/>
        </w:rPr>
        <w:t xml:space="preserve">1. Утвердить </w:t>
      </w:r>
      <w:r w:rsidRPr="009A6031">
        <w:rPr>
          <w:rFonts w:ascii="Times New Roman" w:hAnsi="Times New Roman"/>
          <w:sz w:val="24"/>
          <w:szCs w:val="24"/>
        </w:rPr>
        <w:t xml:space="preserve">ключевые показатели и их целевые значения, индикативные показатели по муниципальному </w:t>
      </w:r>
      <w:r>
        <w:rPr>
          <w:rFonts w:ascii="Times New Roman" w:hAnsi="Times New Roman"/>
          <w:sz w:val="24"/>
          <w:szCs w:val="24"/>
        </w:rPr>
        <w:t>контролю в сфере благоустройства</w:t>
      </w:r>
      <w:r w:rsidRPr="009A6031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9A6031">
        <w:rPr>
          <w:rFonts w:ascii="Times New Roman" w:hAnsi="Times New Roman"/>
          <w:sz w:val="24"/>
          <w:szCs w:val="24"/>
        </w:rPr>
        <w:t xml:space="preserve">на территории </w:t>
      </w:r>
      <w:proofErr w:type="spellStart"/>
      <w:r w:rsidR="00932E5F"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Pr="009A6031">
        <w:rPr>
          <w:rFonts w:ascii="Times New Roman" w:hAnsi="Times New Roman"/>
          <w:sz w:val="24"/>
          <w:szCs w:val="24"/>
        </w:rPr>
        <w:t xml:space="preserve"> муниципального образования (прилагаются).</w:t>
      </w:r>
    </w:p>
    <w:p w:rsidR="00C74BA6" w:rsidRDefault="00C74BA6" w:rsidP="00A34303">
      <w:pPr>
        <w:spacing w:after="0" w:line="240" w:lineRule="auto"/>
        <w:ind w:firstLine="567"/>
        <w:jc w:val="both"/>
      </w:pPr>
      <w:r>
        <w:rPr>
          <w:rFonts w:ascii="Times New Roman" w:hAnsi="Times New Roman"/>
          <w:sz w:val="24"/>
          <w:szCs w:val="24"/>
        </w:rPr>
        <w:t xml:space="preserve">2. </w:t>
      </w:r>
      <w:r w:rsidRPr="00263645">
        <w:rPr>
          <w:rFonts w:ascii="Times New Roman" w:hAnsi="Times New Roman"/>
          <w:sz w:val="24"/>
          <w:szCs w:val="24"/>
        </w:rPr>
        <w:t xml:space="preserve">Опубликовать настоящее решение в </w:t>
      </w:r>
      <w:r w:rsidR="00A6784C">
        <w:rPr>
          <w:rFonts w:ascii="Times New Roman" w:hAnsi="Times New Roman"/>
          <w:sz w:val="24"/>
          <w:szCs w:val="24"/>
        </w:rPr>
        <w:t xml:space="preserve">муниципальном </w:t>
      </w:r>
      <w:r w:rsidRPr="00263645">
        <w:rPr>
          <w:rFonts w:ascii="Times New Roman" w:hAnsi="Times New Roman"/>
          <w:sz w:val="24"/>
          <w:szCs w:val="24"/>
        </w:rPr>
        <w:t xml:space="preserve">информационном </w:t>
      </w:r>
      <w:r w:rsidR="00A6784C">
        <w:rPr>
          <w:rFonts w:ascii="Times New Roman" w:hAnsi="Times New Roman"/>
          <w:sz w:val="24"/>
          <w:szCs w:val="24"/>
        </w:rPr>
        <w:t>вес</w:t>
      </w:r>
      <w:r w:rsidR="00932E5F">
        <w:rPr>
          <w:rFonts w:ascii="Times New Roman" w:hAnsi="Times New Roman"/>
          <w:sz w:val="24"/>
          <w:szCs w:val="24"/>
        </w:rPr>
        <w:t>т</w:t>
      </w:r>
      <w:r w:rsidR="00A6784C">
        <w:rPr>
          <w:rFonts w:ascii="Times New Roman" w:hAnsi="Times New Roman"/>
          <w:sz w:val="24"/>
          <w:szCs w:val="24"/>
        </w:rPr>
        <w:t>нике</w:t>
      </w:r>
      <w:r w:rsidRPr="00263645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="00932E5F">
        <w:rPr>
          <w:rFonts w:ascii="Times New Roman" w:hAnsi="Times New Roman"/>
          <w:sz w:val="24"/>
          <w:szCs w:val="24"/>
        </w:rPr>
        <w:t>Молькинские</w:t>
      </w:r>
      <w:proofErr w:type="spellEnd"/>
      <w:r w:rsidR="00932E5F">
        <w:rPr>
          <w:rFonts w:ascii="Times New Roman" w:hAnsi="Times New Roman"/>
          <w:sz w:val="24"/>
          <w:szCs w:val="24"/>
        </w:rPr>
        <w:t xml:space="preserve"> вести</w:t>
      </w:r>
      <w:r w:rsidRPr="00263645">
        <w:rPr>
          <w:rFonts w:ascii="Times New Roman" w:hAnsi="Times New Roman"/>
          <w:sz w:val="24"/>
          <w:szCs w:val="24"/>
        </w:rPr>
        <w:t>», разместить на официальном сайте «</w:t>
      </w:r>
      <w:proofErr w:type="spellStart"/>
      <w:r w:rsidR="00177387">
        <w:fldChar w:fldCharType="begin"/>
      </w:r>
      <w:r w:rsidR="00C4684B">
        <w:instrText>HYPERLINK "http://юголок.рф/"</w:instrText>
      </w:r>
      <w:r w:rsidR="00177387">
        <w:fldChar w:fldCharType="separate"/>
      </w:r>
      <w:r w:rsidR="00932E5F">
        <w:rPr>
          <w:rStyle w:val="a7"/>
          <w:rFonts w:ascii="Times New Roman" w:hAnsi="Times New Roman"/>
          <w:sz w:val="24"/>
          <w:szCs w:val="24"/>
        </w:rPr>
        <w:t>молькинское</w:t>
      </w:r>
      <w:proofErr w:type="gramStart"/>
      <w:r w:rsidR="00A6784C" w:rsidRPr="00B572C8">
        <w:rPr>
          <w:rStyle w:val="a7"/>
          <w:rFonts w:ascii="Times New Roman" w:hAnsi="Times New Roman"/>
          <w:sz w:val="24"/>
          <w:szCs w:val="24"/>
        </w:rPr>
        <w:t>.р</w:t>
      </w:r>
      <w:proofErr w:type="gramEnd"/>
      <w:r w:rsidR="00A6784C" w:rsidRPr="00B572C8">
        <w:rPr>
          <w:rStyle w:val="a7"/>
          <w:rFonts w:ascii="Times New Roman" w:hAnsi="Times New Roman"/>
          <w:sz w:val="24"/>
          <w:szCs w:val="24"/>
        </w:rPr>
        <w:t>ф</w:t>
      </w:r>
      <w:proofErr w:type="spellEnd"/>
      <w:r w:rsidR="00A6784C" w:rsidRPr="00B572C8">
        <w:rPr>
          <w:rStyle w:val="a7"/>
          <w:rFonts w:ascii="Times New Roman" w:hAnsi="Times New Roman"/>
          <w:sz w:val="24"/>
          <w:szCs w:val="24"/>
        </w:rPr>
        <w:t>/</w:t>
      </w:r>
      <w:r w:rsidR="00177387">
        <w:fldChar w:fldCharType="end"/>
      </w:r>
      <w:r w:rsidRPr="00263645">
        <w:rPr>
          <w:rFonts w:ascii="Times New Roman" w:hAnsi="Times New Roman"/>
          <w:sz w:val="24"/>
          <w:szCs w:val="24"/>
        </w:rPr>
        <w:t>.».</w:t>
      </w:r>
    </w:p>
    <w:p w:rsidR="00C74BA6" w:rsidRDefault="00C74BA6" w:rsidP="00A34303">
      <w:pPr>
        <w:pStyle w:val="a6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Настоящее решение вступает в силу после дня его официального опубликования, но не ранее 1 марта 2022 года.</w:t>
      </w:r>
    </w:p>
    <w:p w:rsidR="00C74BA6" w:rsidRDefault="00C74BA6" w:rsidP="00A34303">
      <w:pPr>
        <w:pStyle w:val="a6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74BA6" w:rsidRDefault="00C74BA6" w:rsidP="00C74BA6">
      <w:pPr>
        <w:pStyle w:val="a6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jc w:val="both"/>
        <w:rPr>
          <w:rFonts w:ascii="Times New Roman" w:hAnsi="Times New Roman"/>
          <w:sz w:val="26"/>
          <w:szCs w:val="26"/>
        </w:rPr>
      </w:pPr>
    </w:p>
    <w:p w:rsidR="00A34303" w:rsidRDefault="00A34303" w:rsidP="00C74BA6">
      <w:pPr>
        <w:jc w:val="both"/>
        <w:rPr>
          <w:rFonts w:ascii="Times New Roman" w:hAnsi="Times New Roman"/>
          <w:sz w:val="26"/>
          <w:szCs w:val="26"/>
        </w:rPr>
      </w:pPr>
    </w:p>
    <w:p w:rsidR="00A34303" w:rsidRDefault="00A34303" w:rsidP="00C74BA6">
      <w:pPr>
        <w:jc w:val="both"/>
        <w:rPr>
          <w:rFonts w:ascii="Times New Roman" w:hAnsi="Times New Roman"/>
          <w:sz w:val="26"/>
          <w:szCs w:val="26"/>
        </w:rPr>
      </w:pPr>
    </w:p>
    <w:p w:rsidR="00A34303" w:rsidRDefault="00A34303" w:rsidP="00C74BA6">
      <w:pPr>
        <w:jc w:val="both"/>
        <w:rPr>
          <w:rFonts w:ascii="Times New Roman" w:hAnsi="Times New Roman"/>
          <w:sz w:val="26"/>
          <w:szCs w:val="26"/>
        </w:rPr>
      </w:pPr>
    </w:p>
    <w:p w:rsidR="00A34303" w:rsidRDefault="00A34303" w:rsidP="00C74BA6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редседателя Думы</w:t>
      </w:r>
    </w:p>
    <w:p w:rsidR="00C74BA6" w:rsidRDefault="00A34303" w:rsidP="00C74BA6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Молькинского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образования</w:t>
      </w:r>
      <w:r w:rsidR="00C74BA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А.Н.Палюрова</w:t>
      </w:r>
      <w:proofErr w:type="spellEnd"/>
    </w:p>
    <w:p w:rsidR="00A34303" w:rsidRPr="00263645" w:rsidRDefault="00A34303" w:rsidP="00C74BA6">
      <w:pPr>
        <w:tabs>
          <w:tab w:val="left" w:pos="2595"/>
        </w:tabs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A6784C" w:rsidRDefault="00A34303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И.О.г</w:t>
      </w:r>
      <w:r w:rsidR="00C74BA6" w:rsidRPr="0026364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ы</w:t>
      </w:r>
      <w:r w:rsidR="00C74BA6" w:rsidRPr="0026364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2E5F"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263645">
        <w:rPr>
          <w:rFonts w:ascii="Times New Roman" w:hAnsi="Times New Roman"/>
          <w:sz w:val="24"/>
          <w:szCs w:val="24"/>
        </w:rPr>
        <w:t>муниципального образования</w:t>
      </w:r>
      <w:r w:rsidRPr="00263645">
        <w:rPr>
          <w:rFonts w:ascii="Times New Roman" w:hAnsi="Times New Roman"/>
          <w:sz w:val="24"/>
          <w:szCs w:val="24"/>
        </w:rPr>
        <w:tab/>
        <w:t xml:space="preserve">                  </w:t>
      </w:r>
      <w:r w:rsidR="00A6784C">
        <w:rPr>
          <w:rFonts w:ascii="Times New Roman" w:hAnsi="Times New Roman"/>
          <w:sz w:val="24"/>
          <w:szCs w:val="24"/>
        </w:rPr>
        <w:t xml:space="preserve">                                    </w:t>
      </w:r>
      <w:r w:rsidR="00A34303">
        <w:rPr>
          <w:rFonts w:ascii="Times New Roman" w:hAnsi="Times New Roman"/>
          <w:sz w:val="24"/>
          <w:szCs w:val="24"/>
        </w:rPr>
        <w:t>А.А.Платонова</w:t>
      </w: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line="257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C74BA6" w:rsidRDefault="00C74BA6" w:rsidP="00DA09C6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C74BA6" w:rsidRPr="00EC47DA" w:rsidRDefault="00C74BA6" w:rsidP="00DA09C6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C47DA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ТВЕРЖДЕН</w:t>
      </w:r>
      <w:r w:rsidR="005E06D5">
        <w:rPr>
          <w:rFonts w:ascii="Times New Roman" w:hAnsi="Times New Roman"/>
          <w:sz w:val="24"/>
          <w:szCs w:val="24"/>
        </w:rPr>
        <w:t>О</w:t>
      </w:r>
      <w:r w:rsidRPr="00EC47DA">
        <w:rPr>
          <w:rFonts w:ascii="Times New Roman" w:hAnsi="Times New Roman"/>
          <w:sz w:val="24"/>
          <w:szCs w:val="24"/>
        </w:rPr>
        <w:t xml:space="preserve"> </w:t>
      </w:r>
    </w:p>
    <w:p w:rsidR="00C74BA6" w:rsidRDefault="00C74BA6" w:rsidP="00DA09C6">
      <w:pPr>
        <w:spacing w:after="0" w:line="240" w:lineRule="auto"/>
        <w:ind w:left="5670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47DA">
        <w:rPr>
          <w:rFonts w:ascii="Times New Roman" w:hAnsi="Times New Roman"/>
          <w:sz w:val="24"/>
          <w:szCs w:val="24"/>
        </w:rPr>
        <w:t xml:space="preserve">решением </w:t>
      </w:r>
      <w:r w:rsidR="00A6784C">
        <w:rPr>
          <w:rFonts w:ascii="Times New Roman" w:hAnsi="Times New Roman"/>
          <w:sz w:val="24"/>
          <w:szCs w:val="24"/>
        </w:rPr>
        <w:t>Думы</w:t>
      </w:r>
      <w:r w:rsidRPr="00EC47D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2E5F"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</w:p>
    <w:p w:rsidR="00C74BA6" w:rsidRDefault="00C74BA6" w:rsidP="00DA09C6">
      <w:pPr>
        <w:spacing w:after="0" w:line="240" w:lineRule="auto"/>
        <w:ind w:left="5670"/>
        <w:contextualSpacing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муниципального образования</w:t>
      </w:r>
    </w:p>
    <w:p w:rsidR="00C74BA6" w:rsidRPr="00EC47DA" w:rsidRDefault="00C74BA6" w:rsidP="00DA09C6">
      <w:pPr>
        <w:spacing w:after="0" w:line="240" w:lineRule="auto"/>
        <w:ind w:left="5670"/>
        <w:contextualSpacing/>
        <w:jc w:val="right"/>
        <w:rPr>
          <w:rFonts w:ascii="Times New Roman" w:hAnsi="Times New Roman"/>
          <w:sz w:val="24"/>
          <w:szCs w:val="24"/>
        </w:rPr>
      </w:pPr>
      <w:r w:rsidRPr="00EC47DA">
        <w:rPr>
          <w:rFonts w:ascii="Times New Roman" w:hAnsi="Times New Roman"/>
          <w:sz w:val="24"/>
          <w:szCs w:val="24"/>
        </w:rPr>
        <w:t xml:space="preserve"> от</w:t>
      </w:r>
      <w:r w:rsidR="00932E5F">
        <w:rPr>
          <w:rFonts w:ascii="Times New Roman" w:hAnsi="Times New Roman"/>
          <w:sz w:val="24"/>
          <w:szCs w:val="24"/>
        </w:rPr>
        <w:t xml:space="preserve"> </w:t>
      </w:r>
      <w:r w:rsidR="00A34303">
        <w:rPr>
          <w:rFonts w:ascii="Times New Roman" w:hAnsi="Times New Roman"/>
          <w:sz w:val="24"/>
          <w:szCs w:val="24"/>
        </w:rPr>
        <w:t>30.06.</w:t>
      </w:r>
      <w:r>
        <w:rPr>
          <w:rFonts w:ascii="Times New Roman" w:hAnsi="Times New Roman"/>
          <w:sz w:val="24"/>
          <w:szCs w:val="24"/>
        </w:rPr>
        <w:t xml:space="preserve">2022 </w:t>
      </w:r>
      <w:r w:rsidRPr="00EC47DA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 xml:space="preserve"> </w:t>
      </w:r>
      <w:r w:rsidR="00A34303">
        <w:rPr>
          <w:rFonts w:ascii="Times New Roman" w:hAnsi="Times New Roman"/>
          <w:sz w:val="24"/>
          <w:szCs w:val="24"/>
        </w:rPr>
        <w:t>3</w:t>
      </w:r>
      <w:r w:rsidR="00B43DC8">
        <w:rPr>
          <w:rFonts w:ascii="Times New Roman" w:hAnsi="Times New Roman"/>
          <w:sz w:val="24"/>
          <w:szCs w:val="24"/>
        </w:rPr>
        <w:t>9</w:t>
      </w:r>
      <w:r w:rsidR="00A34303">
        <w:rPr>
          <w:rFonts w:ascii="Times New Roman" w:hAnsi="Times New Roman"/>
          <w:sz w:val="24"/>
          <w:szCs w:val="24"/>
        </w:rPr>
        <w:t>/2</w:t>
      </w:r>
      <w:r w:rsidRPr="00EC47DA">
        <w:rPr>
          <w:rFonts w:ascii="Times New Roman" w:hAnsi="Times New Roman"/>
          <w:sz w:val="24"/>
          <w:szCs w:val="24"/>
        </w:rPr>
        <w:t xml:space="preserve"> </w:t>
      </w:r>
      <w:r w:rsidR="00283CA9">
        <w:rPr>
          <w:rFonts w:ascii="Times New Roman" w:hAnsi="Times New Roman"/>
          <w:sz w:val="24"/>
          <w:szCs w:val="24"/>
        </w:rPr>
        <w:t>-ДП</w:t>
      </w:r>
    </w:p>
    <w:p w:rsidR="00C74BA6" w:rsidRPr="00EC47DA" w:rsidRDefault="00C74BA6" w:rsidP="00C74BA6">
      <w:pPr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74BA6" w:rsidRDefault="00C74BA6" w:rsidP="00C74BA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Pr="003008B0">
        <w:rPr>
          <w:rFonts w:ascii="Times New Roman" w:hAnsi="Times New Roman"/>
          <w:sz w:val="24"/>
          <w:szCs w:val="24"/>
        </w:rPr>
        <w:t>лючевые показатели и их целевые зн</w:t>
      </w:r>
      <w:r>
        <w:rPr>
          <w:rFonts w:ascii="Times New Roman" w:hAnsi="Times New Roman"/>
          <w:sz w:val="24"/>
          <w:szCs w:val="24"/>
        </w:rPr>
        <w:t>ачения, индикативные показатели</w:t>
      </w:r>
    </w:p>
    <w:p w:rsidR="00C74BA6" w:rsidRDefault="00C74BA6" w:rsidP="00C74BA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</w:t>
      </w:r>
      <w:r w:rsidRPr="003008B0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му</w:t>
      </w:r>
      <w:r w:rsidRPr="003008B0">
        <w:rPr>
          <w:rFonts w:ascii="Times New Roman" w:hAnsi="Times New Roman"/>
          <w:sz w:val="24"/>
          <w:szCs w:val="24"/>
        </w:rPr>
        <w:t xml:space="preserve"> контрол</w:t>
      </w:r>
      <w:r>
        <w:rPr>
          <w:rFonts w:ascii="Times New Roman" w:hAnsi="Times New Roman"/>
          <w:sz w:val="24"/>
          <w:szCs w:val="24"/>
        </w:rPr>
        <w:t>ю</w:t>
      </w:r>
      <w:r w:rsidRPr="003008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 сфере благоустройства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территории </w:t>
      </w:r>
    </w:p>
    <w:p w:rsidR="00C74BA6" w:rsidRDefault="00932E5F" w:rsidP="00C74BA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  <w:proofErr w:type="spellStart"/>
      <w:r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Pr="003008B0">
        <w:rPr>
          <w:rFonts w:ascii="Times New Roman" w:hAnsi="Times New Roman"/>
          <w:sz w:val="24"/>
          <w:szCs w:val="24"/>
        </w:rPr>
        <w:t xml:space="preserve"> </w:t>
      </w:r>
      <w:r w:rsidR="00C74BA6" w:rsidRPr="003008B0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C74BA6" w:rsidRPr="00EC47DA" w:rsidRDefault="00C74BA6" w:rsidP="00C74BA6">
      <w:pPr>
        <w:spacing w:after="0" w:line="240" w:lineRule="auto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EC47DA">
        <w:rPr>
          <w:rFonts w:ascii="Times New Roman" w:hAnsi="Times New Roman"/>
          <w:sz w:val="24"/>
          <w:szCs w:val="24"/>
        </w:rPr>
        <w:t xml:space="preserve">Ключевые показатели </w:t>
      </w:r>
      <w:r>
        <w:rPr>
          <w:rFonts w:ascii="Times New Roman" w:hAnsi="Times New Roman"/>
          <w:sz w:val="24"/>
          <w:szCs w:val="24"/>
        </w:rPr>
        <w:t>по</w:t>
      </w:r>
      <w:r w:rsidRPr="00EC47DA">
        <w:rPr>
          <w:rFonts w:ascii="Times New Roman" w:hAnsi="Times New Roman"/>
          <w:sz w:val="24"/>
          <w:szCs w:val="24"/>
        </w:rPr>
        <w:t xml:space="preserve"> муниципально</w:t>
      </w:r>
      <w:r>
        <w:rPr>
          <w:rFonts w:ascii="Times New Roman" w:hAnsi="Times New Roman"/>
          <w:sz w:val="24"/>
          <w:szCs w:val="24"/>
        </w:rPr>
        <w:t>му</w:t>
      </w:r>
      <w:r w:rsidRPr="00EC47DA">
        <w:rPr>
          <w:rFonts w:ascii="Times New Roman" w:hAnsi="Times New Roman"/>
          <w:sz w:val="24"/>
          <w:szCs w:val="24"/>
        </w:rPr>
        <w:t xml:space="preserve">  контрол</w:t>
      </w:r>
      <w:r>
        <w:rPr>
          <w:rFonts w:ascii="Times New Roman" w:hAnsi="Times New Roman"/>
          <w:sz w:val="24"/>
          <w:szCs w:val="24"/>
        </w:rPr>
        <w:t>ю</w:t>
      </w:r>
      <w:r w:rsidRPr="00EC47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 сфере благоустройства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территории </w:t>
      </w:r>
      <w:r>
        <w:t xml:space="preserve"> </w:t>
      </w:r>
      <w:proofErr w:type="spellStart"/>
      <w:r w:rsidR="00932E5F"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67325D">
        <w:t xml:space="preserve"> </w:t>
      </w:r>
      <w:r w:rsidRPr="003008B0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r w:rsidRPr="00EC47DA">
        <w:rPr>
          <w:rFonts w:ascii="Times New Roman" w:hAnsi="Times New Roman"/>
          <w:sz w:val="24"/>
          <w:szCs w:val="24"/>
        </w:rPr>
        <w:t xml:space="preserve"> и их це</w:t>
      </w:r>
      <w:r>
        <w:rPr>
          <w:rFonts w:ascii="Times New Roman" w:hAnsi="Times New Roman"/>
          <w:sz w:val="24"/>
          <w:szCs w:val="24"/>
        </w:rPr>
        <w:t xml:space="preserve">левые </w:t>
      </w:r>
      <w:r w:rsidRPr="00EC47DA">
        <w:rPr>
          <w:rFonts w:ascii="Times New Roman" w:hAnsi="Times New Roman"/>
          <w:sz w:val="24"/>
          <w:szCs w:val="24"/>
        </w:rPr>
        <w:t xml:space="preserve">значения: </w:t>
      </w:r>
    </w:p>
    <w:p w:rsidR="00C74BA6" w:rsidRDefault="00C74BA6" w:rsidP="00C74BA6">
      <w:pPr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85"/>
        <w:gridCol w:w="2277"/>
      </w:tblGrid>
      <w:tr w:rsidR="00C74BA6" w:rsidRPr="008E410A" w:rsidTr="007E48FA">
        <w:tc>
          <w:tcPr>
            <w:tcW w:w="7185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10A">
              <w:rPr>
                <w:rFonts w:ascii="Times New Roman" w:hAnsi="Times New Roman"/>
                <w:sz w:val="24"/>
                <w:szCs w:val="24"/>
              </w:rPr>
              <w:t>Ключевые показатели</w:t>
            </w:r>
          </w:p>
        </w:tc>
        <w:tc>
          <w:tcPr>
            <w:tcW w:w="2277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10A">
              <w:rPr>
                <w:rFonts w:ascii="Times New Roman" w:hAnsi="Times New Roman"/>
                <w:sz w:val="24"/>
                <w:szCs w:val="24"/>
              </w:rPr>
              <w:t>Целевые значения</w:t>
            </w:r>
            <w:proofErr w:type="gramStart"/>
            <w:r w:rsidRPr="008E410A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C74BA6" w:rsidRPr="008E410A" w:rsidTr="007E48FA">
        <w:tc>
          <w:tcPr>
            <w:tcW w:w="7185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10A">
              <w:rPr>
                <w:rFonts w:ascii="Times New Roman" w:hAnsi="Times New Roman"/>
                <w:sz w:val="24"/>
                <w:szCs w:val="24"/>
              </w:rPr>
              <w:t>Доля устраненных нарушений обязательных требований от числа выявленных нарушений обязательных требований</w:t>
            </w:r>
          </w:p>
        </w:tc>
        <w:tc>
          <w:tcPr>
            <w:tcW w:w="2277" w:type="dxa"/>
            <w:shd w:val="clear" w:color="auto" w:fill="auto"/>
          </w:tcPr>
          <w:p w:rsidR="00C74BA6" w:rsidRPr="008E410A" w:rsidRDefault="00AE0A37" w:rsidP="007E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C74BA6" w:rsidRPr="008E410A" w:rsidTr="007E48FA">
        <w:tc>
          <w:tcPr>
            <w:tcW w:w="7185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10A">
              <w:rPr>
                <w:rFonts w:ascii="Times New Roman" w:hAnsi="Times New Roman"/>
                <w:sz w:val="24"/>
                <w:szCs w:val="24"/>
              </w:rPr>
              <w:t xml:space="preserve">Доля </w:t>
            </w:r>
            <w:r>
              <w:rPr>
                <w:rFonts w:ascii="Times New Roman" w:hAnsi="Times New Roman"/>
                <w:sz w:val="24"/>
                <w:szCs w:val="24"/>
              </w:rPr>
              <w:t>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2277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8E410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74BA6" w:rsidRPr="008E410A" w:rsidTr="007E48FA">
        <w:tc>
          <w:tcPr>
            <w:tcW w:w="7185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10A">
              <w:rPr>
                <w:rFonts w:ascii="Times New Roman" w:hAnsi="Times New Roman"/>
                <w:sz w:val="24"/>
                <w:szCs w:val="24"/>
              </w:rPr>
              <w:t>Доля обоснованных жалоб на действия (бездействие) контрольного органа и (или) его должностных лиц при проведении контрольных мероприятий от общего количества поступивших жалоб</w:t>
            </w:r>
          </w:p>
        </w:tc>
        <w:tc>
          <w:tcPr>
            <w:tcW w:w="2277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10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74BA6" w:rsidRPr="008E410A" w:rsidTr="007E48FA">
        <w:tc>
          <w:tcPr>
            <w:tcW w:w="7185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контрольных мероприятий, по результатам которых были  выявлены нарушения, но не приняты соответствующие меры административного воздействия</w:t>
            </w:r>
          </w:p>
        </w:tc>
        <w:tc>
          <w:tcPr>
            <w:tcW w:w="2277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74BA6" w:rsidRPr="008E410A" w:rsidTr="007E48FA">
        <w:tc>
          <w:tcPr>
            <w:tcW w:w="7185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Доля отмененных результатов контрольных мероприятий</w:t>
            </w:r>
          </w:p>
        </w:tc>
        <w:tc>
          <w:tcPr>
            <w:tcW w:w="2277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74BA6" w:rsidRPr="008E410A" w:rsidTr="007E48FA">
        <w:tc>
          <w:tcPr>
            <w:tcW w:w="7185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E410A">
              <w:rPr>
                <w:rFonts w:ascii="Times New Roman" w:hAnsi="Times New Roman"/>
                <w:sz w:val="24"/>
                <w:szCs w:val="24"/>
              </w:rPr>
              <w:t>Доля решений, принятых по результатам контрольных мероприятий, отмененных контрольным органом и (или) судом, от общего количества решений</w:t>
            </w:r>
          </w:p>
        </w:tc>
        <w:tc>
          <w:tcPr>
            <w:tcW w:w="2277" w:type="dxa"/>
            <w:shd w:val="clear" w:color="auto" w:fill="auto"/>
          </w:tcPr>
          <w:p w:rsidR="00C74BA6" w:rsidRPr="008E410A" w:rsidRDefault="00C74BA6" w:rsidP="007E48F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E410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</w:tbl>
    <w:p w:rsidR="00C74BA6" w:rsidRDefault="00C74BA6" w:rsidP="00C74BA6">
      <w:pPr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C74BA6" w:rsidRDefault="00C74BA6" w:rsidP="00C74BA6">
      <w:pPr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r w:rsidRPr="00EC47DA">
        <w:rPr>
          <w:rFonts w:ascii="Times New Roman" w:hAnsi="Times New Roman"/>
          <w:sz w:val="24"/>
          <w:szCs w:val="24"/>
        </w:rPr>
        <w:t xml:space="preserve">2. Индикативные показатели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3008B0">
        <w:rPr>
          <w:rFonts w:ascii="Times New Roman" w:hAnsi="Times New Roman"/>
          <w:sz w:val="24"/>
          <w:szCs w:val="24"/>
        </w:rPr>
        <w:t>муниципально</w:t>
      </w:r>
      <w:r>
        <w:rPr>
          <w:rFonts w:ascii="Times New Roman" w:hAnsi="Times New Roman"/>
          <w:sz w:val="24"/>
          <w:szCs w:val="24"/>
        </w:rPr>
        <w:t>му</w:t>
      </w:r>
      <w:r w:rsidRPr="003008B0">
        <w:rPr>
          <w:rFonts w:ascii="Times New Roman" w:hAnsi="Times New Roman"/>
          <w:sz w:val="24"/>
          <w:szCs w:val="24"/>
        </w:rPr>
        <w:t xml:space="preserve"> контрол</w:t>
      </w:r>
      <w:r>
        <w:rPr>
          <w:rFonts w:ascii="Times New Roman" w:hAnsi="Times New Roman"/>
          <w:sz w:val="24"/>
          <w:szCs w:val="24"/>
        </w:rPr>
        <w:t xml:space="preserve">ю </w:t>
      </w:r>
      <w:r>
        <w:rPr>
          <w:rFonts w:ascii="Times New Roman" w:eastAsia="Times New Roman" w:hAnsi="Times New Roman"/>
          <w:color w:val="000000"/>
          <w:sz w:val="24"/>
          <w:szCs w:val="24"/>
        </w:rPr>
        <w:t>в сфере благоустройства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Pr="003008B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на территории </w:t>
      </w:r>
      <w:r>
        <w:t xml:space="preserve"> </w:t>
      </w:r>
      <w:proofErr w:type="spellStart"/>
      <w:r w:rsidR="00932E5F" w:rsidRPr="00932E5F">
        <w:rPr>
          <w:rFonts w:ascii="Times New Roman" w:eastAsia="Times New Roman" w:hAnsi="Times New Roman"/>
          <w:color w:val="000000"/>
          <w:sz w:val="24"/>
          <w:szCs w:val="24"/>
        </w:rPr>
        <w:t>Молькинского</w:t>
      </w:r>
      <w:proofErr w:type="spellEnd"/>
      <w:r w:rsidR="00A6784C">
        <w:t xml:space="preserve"> </w:t>
      </w:r>
      <w:r w:rsidRPr="003008B0">
        <w:rPr>
          <w:rFonts w:ascii="Times New Roman" w:hAnsi="Times New Roman"/>
          <w:sz w:val="24"/>
          <w:szCs w:val="24"/>
        </w:rPr>
        <w:t>муниципального образования</w:t>
      </w:r>
      <w:r>
        <w:rPr>
          <w:rFonts w:ascii="Times New Roman" w:hAnsi="Times New Roman"/>
          <w:sz w:val="24"/>
          <w:szCs w:val="24"/>
        </w:rPr>
        <w:t>:</w:t>
      </w:r>
      <w:r w:rsidRPr="00EC47DA">
        <w:rPr>
          <w:rFonts w:ascii="Times New Roman" w:hAnsi="Times New Roman"/>
          <w:sz w:val="24"/>
          <w:szCs w:val="24"/>
        </w:rPr>
        <w:t xml:space="preserve"> </w:t>
      </w:r>
    </w:p>
    <w:p w:rsidR="00C74BA6" w:rsidRDefault="00C74BA6" w:rsidP="00C74BA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74BA6" w:rsidRPr="00CC0E67" w:rsidRDefault="00C74BA6" w:rsidP="00C74BA6">
      <w:pPr>
        <w:pStyle w:val="a3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проведенных плановых контрольных мероприятий</w:t>
      </w:r>
      <w:r w:rsidRPr="00CC0E67">
        <w:rPr>
          <w:rFonts w:ascii="Times New Roman" w:hAnsi="Times New Roman"/>
          <w:sz w:val="24"/>
          <w:szCs w:val="24"/>
        </w:rPr>
        <w:t>;</w:t>
      </w:r>
    </w:p>
    <w:p w:rsidR="00C74BA6" w:rsidRPr="00CC0E67" w:rsidRDefault="00C74BA6" w:rsidP="00C74BA6">
      <w:pPr>
        <w:pStyle w:val="a3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CC0E67">
        <w:rPr>
          <w:rFonts w:ascii="Times New Roman" w:hAnsi="Times New Roman"/>
          <w:sz w:val="24"/>
          <w:szCs w:val="24"/>
        </w:rPr>
        <w:t xml:space="preserve">количество </w:t>
      </w:r>
      <w:r>
        <w:rPr>
          <w:rFonts w:ascii="Times New Roman" w:hAnsi="Times New Roman"/>
          <w:sz w:val="24"/>
          <w:szCs w:val="24"/>
        </w:rPr>
        <w:t>проведенных внеплановых контрольных мероприятий;</w:t>
      </w:r>
    </w:p>
    <w:p w:rsidR="00C74BA6" w:rsidRPr="00CC0E67" w:rsidRDefault="00C74BA6" w:rsidP="00C74BA6">
      <w:pPr>
        <w:pStyle w:val="a3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CC0E67">
        <w:rPr>
          <w:rFonts w:ascii="Times New Roman" w:hAnsi="Times New Roman"/>
          <w:sz w:val="24"/>
          <w:szCs w:val="24"/>
        </w:rPr>
        <w:t xml:space="preserve">количество </w:t>
      </w:r>
      <w:r>
        <w:rPr>
          <w:rFonts w:ascii="Times New Roman" w:hAnsi="Times New Roman"/>
          <w:sz w:val="24"/>
          <w:szCs w:val="24"/>
        </w:rPr>
        <w:t>поступивших возражений в отношении акта контрольного мероприятия;</w:t>
      </w:r>
    </w:p>
    <w:p w:rsidR="00C74BA6" w:rsidRPr="00A54175" w:rsidRDefault="00C74BA6" w:rsidP="00C74BA6">
      <w:pPr>
        <w:pStyle w:val="a3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 w:rsidRPr="00CC0E67">
        <w:rPr>
          <w:rFonts w:ascii="Times New Roman" w:hAnsi="Times New Roman"/>
          <w:sz w:val="24"/>
          <w:szCs w:val="24"/>
        </w:rPr>
        <w:t xml:space="preserve">количество </w:t>
      </w:r>
      <w:r>
        <w:rPr>
          <w:rFonts w:ascii="Times New Roman" w:hAnsi="Times New Roman"/>
          <w:sz w:val="24"/>
          <w:szCs w:val="24"/>
        </w:rPr>
        <w:t xml:space="preserve">выданных предписаний об устранении нарушений обязательных требований; </w:t>
      </w:r>
    </w:p>
    <w:p w:rsidR="00C74BA6" w:rsidRPr="00FD3295" w:rsidRDefault="00C74BA6" w:rsidP="00C74BA6">
      <w:pPr>
        <w:pStyle w:val="a3"/>
        <w:numPr>
          <w:ilvl w:val="3"/>
          <w:numId w:val="2"/>
        </w:numPr>
        <w:spacing w:after="0" w:line="240" w:lineRule="auto"/>
        <w:ind w:left="0" w:firstLine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  <w:r>
        <w:rPr>
          <w:rFonts w:ascii="Times New Roman" w:hAnsi="Times New Roman"/>
          <w:sz w:val="24"/>
          <w:szCs w:val="24"/>
        </w:rPr>
        <w:t>количество устраненных нарушений обязательных требований.</w:t>
      </w:r>
    </w:p>
    <w:p w:rsidR="00C74BA6" w:rsidRPr="00CC0E67" w:rsidRDefault="00C74BA6" w:rsidP="00C74BA6">
      <w:pPr>
        <w:pStyle w:val="a3"/>
        <w:spacing w:after="0" w:line="240" w:lineRule="auto"/>
        <w:ind w:left="851"/>
        <w:jc w:val="both"/>
        <w:rPr>
          <w:rFonts w:ascii="Times New Roman" w:eastAsia="Arial Unicode MS" w:hAnsi="Times New Roman"/>
          <w:color w:val="000000"/>
          <w:sz w:val="24"/>
          <w:szCs w:val="24"/>
          <w:lang w:bidi="ru-RU"/>
        </w:rPr>
      </w:pPr>
    </w:p>
    <w:p w:rsidR="00C74BA6" w:rsidRPr="00EC47DA" w:rsidRDefault="00C74BA6" w:rsidP="00C74BA6">
      <w:pPr>
        <w:pStyle w:val="a3"/>
        <w:spacing w:after="0" w:line="240" w:lineRule="auto"/>
        <w:ind w:left="851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DF6655" w:rsidRDefault="00DF6655"/>
    <w:sectPr w:rsidR="00DF6655" w:rsidSect="00EC47DA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1A6" w:rsidRDefault="00D811A6" w:rsidP="00680E30">
      <w:pPr>
        <w:spacing w:after="0" w:line="240" w:lineRule="auto"/>
      </w:pPr>
      <w:r>
        <w:separator/>
      </w:r>
    </w:p>
  </w:endnote>
  <w:endnote w:type="continuationSeparator" w:id="0">
    <w:p w:rsidR="00D811A6" w:rsidRDefault="00D811A6" w:rsidP="0068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1A6" w:rsidRDefault="00D811A6" w:rsidP="00680E30">
      <w:pPr>
        <w:spacing w:after="0" w:line="240" w:lineRule="auto"/>
      </w:pPr>
      <w:r>
        <w:separator/>
      </w:r>
    </w:p>
  </w:footnote>
  <w:footnote w:type="continuationSeparator" w:id="0">
    <w:p w:rsidR="00D811A6" w:rsidRDefault="00D811A6" w:rsidP="0068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6872" w:rsidRDefault="00177387">
    <w:pPr>
      <w:pStyle w:val="a4"/>
      <w:jc w:val="center"/>
    </w:pPr>
    <w:r w:rsidRPr="009E09B6">
      <w:rPr>
        <w:rFonts w:ascii="Times New Roman" w:hAnsi="Times New Roman"/>
      </w:rPr>
      <w:fldChar w:fldCharType="begin"/>
    </w:r>
    <w:r w:rsidR="00D910FF" w:rsidRPr="009E09B6">
      <w:rPr>
        <w:rFonts w:ascii="Times New Roman" w:hAnsi="Times New Roman"/>
      </w:rPr>
      <w:instrText>PAGE   \* MERGEFORMAT</w:instrText>
    </w:r>
    <w:r w:rsidRPr="009E09B6">
      <w:rPr>
        <w:rFonts w:ascii="Times New Roman" w:hAnsi="Times New Roman"/>
      </w:rPr>
      <w:fldChar w:fldCharType="separate"/>
    </w:r>
    <w:r w:rsidR="00B43DC8">
      <w:rPr>
        <w:rFonts w:ascii="Times New Roman" w:hAnsi="Times New Roman"/>
        <w:noProof/>
      </w:rPr>
      <w:t>2</w:t>
    </w:r>
    <w:r w:rsidRPr="009E09B6">
      <w:rPr>
        <w:rFonts w:ascii="Times New Roman" w:hAnsi="Times New Roman"/>
      </w:rPr>
      <w:fldChar w:fldCharType="end"/>
    </w:r>
  </w:p>
  <w:p w:rsidR="000D6872" w:rsidRDefault="00D811A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1A55DC"/>
    <w:multiLevelType w:val="hybridMultilevel"/>
    <w:tmpl w:val="922E950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11">
      <w:start w:val="1"/>
      <w:numFmt w:val="decimal"/>
      <w:lvlText w:val="%4)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F95D72"/>
    <w:multiLevelType w:val="hybridMultilevel"/>
    <w:tmpl w:val="2D2A04EE"/>
    <w:lvl w:ilvl="0" w:tplc="EFB6AD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4BA6"/>
    <w:rsid w:val="00070255"/>
    <w:rsid w:val="000F609B"/>
    <w:rsid w:val="00177387"/>
    <w:rsid w:val="00187B76"/>
    <w:rsid w:val="001B3E3F"/>
    <w:rsid w:val="001F1E4E"/>
    <w:rsid w:val="00283CA9"/>
    <w:rsid w:val="002A3598"/>
    <w:rsid w:val="002B3995"/>
    <w:rsid w:val="00390DE7"/>
    <w:rsid w:val="00495FB0"/>
    <w:rsid w:val="005E06D5"/>
    <w:rsid w:val="006241AE"/>
    <w:rsid w:val="00640ED3"/>
    <w:rsid w:val="0067325D"/>
    <w:rsid w:val="00680E30"/>
    <w:rsid w:val="00681ED2"/>
    <w:rsid w:val="006E66E3"/>
    <w:rsid w:val="007808B0"/>
    <w:rsid w:val="008E314C"/>
    <w:rsid w:val="00911BB3"/>
    <w:rsid w:val="00932E5F"/>
    <w:rsid w:val="009A0159"/>
    <w:rsid w:val="00A34303"/>
    <w:rsid w:val="00A6784C"/>
    <w:rsid w:val="00AE0A37"/>
    <w:rsid w:val="00B43DC8"/>
    <w:rsid w:val="00BB12EA"/>
    <w:rsid w:val="00C4684B"/>
    <w:rsid w:val="00C617ED"/>
    <w:rsid w:val="00C74BA6"/>
    <w:rsid w:val="00D811A6"/>
    <w:rsid w:val="00D910FF"/>
    <w:rsid w:val="00DA09C6"/>
    <w:rsid w:val="00DF6655"/>
    <w:rsid w:val="00E457A2"/>
    <w:rsid w:val="00EE05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B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74B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7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4BA6"/>
    <w:rPr>
      <w:rFonts w:ascii="Calibri" w:eastAsia="Calibri" w:hAnsi="Calibri" w:cs="Times New Roman"/>
    </w:rPr>
  </w:style>
  <w:style w:type="paragraph" w:styleId="a6">
    <w:name w:val="No Spacing"/>
    <w:qFormat/>
    <w:rsid w:val="00C74BA6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styleId="a7">
    <w:name w:val="Hyperlink"/>
    <w:uiPriority w:val="99"/>
    <w:unhideWhenUsed/>
    <w:rsid w:val="00C74BA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4BA6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C74BA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74B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74BA6"/>
    <w:rPr>
      <w:rFonts w:ascii="Calibri" w:eastAsia="Calibri" w:hAnsi="Calibri" w:cs="Times New Roman"/>
    </w:rPr>
  </w:style>
  <w:style w:type="paragraph" w:styleId="a6">
    <w:name w:val="No Spacing"/>
    <w:qFormat/>
    <w:rsid w:val="00C74BA6"/>
    <w:pPr>
      <w:spacing w:after="0" w:line="240" w:lineRule="auto"/>
    </w:pPr>
    <w:rPr>
      <w:rFonts w:ascii="Calibri" w:eastAsia="Calibri" w:hAnsi="Calibri" w:cs="Times New Roman"/>
      <w:lang w:eastAsia="zh-CN"/>
    </w:rPr>
  </w:style>
  <w:style w:type="character" w:styleId="a7">
    <w:name w:val="Hyperlink"/>
    <w:uiPriority w:val="99"/>
    <w:unhideWhenUsed/>
    <w:rsid w:val="00C74BA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480</Words>
  <Characters>2739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WOW</dc:creator>
  <cp:lastModifiedBy>Пользователь Windows</cp:lastModifiedBy>
  <cp:revision>16</cp:revision>
  <cp:lastPrinted>2022-07-05T08:16:00Z</cp:lastPrinted>
  <dcterms:created xsi:type="dcterms:W3CDTF">2022-06-27T02:43:00Z</dcterms:created>
  <dcterms:modified xsi:type="dcterms:W3CDTF">2022-07-05T08:16:00Z</dcterms:modified>
</cp:coreProperties>
</file>