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F3D" w:rsidRPr="00A90F3D" w:rsidRDefault="00A90F3D" w:rsidP="00A90F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90F3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Муниципальный жилищный контроль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9"/>
        <w:gridCol w:w="3029"/>
        <w:gridCol w:w="3174"/>
        <w:gridCol w:w="2603"/>
      </w:tblGrid>
      <w:tr w:rsidR="00A90F3D" w:rsidRPr="00A90F3D" w:rsidTr="00A90F3D">
        <w:trPr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реквизиты акта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описание круга лиц и (или) перечня объектов, </w:t>
            </w:r>
          </w:p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отношении </w:t>
            </w:r>
            <w:proofErr w:type="gramStart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которых</w:t>
            </w:r>
            <w:proofErr w:type="gramEnd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устанавливаются </w:t>
            </w:r>
          </w:p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обязательные требования 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Указание </w:t>
            </w:r>
          </w:p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структурные </w:t>
            </w:r>
          </w:p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единицы акта, </w:t>
            </w:r>
          </w:p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</w:t>
            </w:r>
            <w:proofErr w:type="gramEnd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оценивается при </w:t>
            </w:r>
          </w:p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 </w:t>
            </w:r>
            <w:proofErr w:type="gramStart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контролю </w:t>
            </w:r>
          </w:p>
        </w:tc>
      </w:tr>
      <w:tr w:rsidR="00A90F3D" w:rsidRPr="00A90F3D" w:rsidTr="00A90F3D">
        <w:trPr>
          <w:trHeight w:val="560"/>
          <w:tblCellSpacing w:w="0" w:type="dxa"/>
        </w:trPr>
        <w:tc>
          <w:tcPr>
            <w:tcW w:w="962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I. Федеральные законы </w:t>
            </w:r>
          </w:p>
        </w:tc>
      </w:tr>
      <w:tr w:rsidR="00A90F3D" w:rsidRPr="00A90F3D" w:rsidTr="00A90F3D">
        <w:trPr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</w:p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6 октября 2003 года </w:t>
            </w:r>
          </w:p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131-ФЗ «Об общих принципах организации местного самоуправления </w:t>
            </w:r>
          </w:p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Российской Федерации»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орган местного самоуправления 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A90F3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п.6 ч.1 ст.16</w:t>
              </w:r>
            </w:hyperlink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90F3D" w:rsidRPr="00A90F3D" w:rsidTr="00A90F3D">
        <w:trPr>
          <w:trHeight w:val="2700"/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Жилищный кодекс Российской Федерации от 29.12.2004 № 188-ФЗ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орган местного самоуправления 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A90F3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п. 9 ч. 1 ст. 14; </w:t>
              </w:r>
            </w:hyperlink>
          </w:p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A90F3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ст. 20</w:t>
              </w:r>
            </w:hyperlink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90F3D" w:rsidRPr="00A90F3D" w:rsidTr="00A90F3D">
        <w:trPr>
          <w:trHeight w:val="2910"/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Федеральным законом            от 26 декабря 2008 года          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 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целом </w:t>
            </w:r>
          </w:p>
        </w:tc>
      </w:tr>
      <w:tr w:rsidR="00A90F3D" w:rsidRPr="00A90F3D" w:rsidTr="00A90F3D">
        <w:trPr>
          <w:trHeight w:val="499"/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                 от 2 мая 2006 года № 59-ФЗ «О порядке рассмотрения обращений граждан Российской Федерации»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орган местного самоуправления 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целом </w:t>
            </w:r>
          </w:p>
        </w:tc>
      </w:tr>
      <w:tr w:rsidR="00A90F3D" w:rsidRPr="00A90F3D" w:rsidTr="00A90F3D">
        <w:trPr>
          <w:trHeight w:val="198"/>
          <w:tblCellSpacing w:w="0" w:type="dxa"/>
        </w:trPr>
        <w:tc>
          <w:tcPr>
            <w:tcW w:w="962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II. </w:t>
            </w:r>
          </w:p>
          <w:p w:rsidR="00A90F3D" w:rsidRPr="00A90F3D" w:rsidRDefault="00A90F3D" w:rsidP="00A90F3D">
            <w:pPr>
              <w:spacing w:before="100" w:beforeAutospacing="1" w:after="100" w:afterAutospacing="1" w:line="19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Постановления Правительства Российской Федерации </w:t>
            </w:r>
          </w:p>
        </w:tc>
      </w:tr>
      <w:tr w:rsidR="00A90F3D" w:rsidRPr="00A90F3D" w:rsidTr="00A90F3D">
        <w:trPr>
          <w:trHeight w:val="2235"/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</w:t>
            </w:r>
            <w:proofErr w:type="gramStart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Правитель </w:t>
            </w:r>
            <w:proofErr w:type="spellStart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  <w:proofErr w:type="gramEnd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</w:t>
            </w:r>
            <w:proofErr w:type="spellStart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</w:t>
            </w:r>
            <w:proofErr w:type="gramStart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 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целом </w:t>
            </w:r>
          </w:p>
        </w:tc>
      </w:tr>
      <w:tr w:rsidR="00A90F3D" w:rsidRPr="00A90F3D" w:rsidTr="00A90F3D">
        <w:trPr>
          <w:trHeight w:val="1590"/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Правительства Российской Федерации от 21.01.2006 № 25 «Об утверждении Правил пользования жилыми помещениями»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Граждане (собственники, наниматели) 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целом </w:t>
            </w:r>
          </w:p>
        </w:tc>
      </w:tr>
      <w:tr w:rsidR="00A90F3D" w:rsidRPr="00A90F3D" w:rsidTr="00A90F3D">
        <w:trPr>
          <w:trHeight w:val="126"/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12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12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Правительства Российской Федерации от 13.08.2006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 </w:t>
            </w:r>
            <w:proofErr w:type="gramEnd"/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12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 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12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целом </w:t>
            </w:r>
          </w:p>
        </w:tc>
      </w:tr>
      <w:tr w:rsidR="00A90F3D" w:rsidRPr="00A90F3D" w:rsidTr="00A90F3D">
        <w:trPr>
          <w:trHeight w:val="135"/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Правительства Российской Федерации от 14.05.2013 № </w:t>
            </w: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410 «О мерах по обеспечению безопасности при использовании и содержании внутридомового и внутриквартирного газового оборудования»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Юридические лица, индивидуальные предприниматели, граждане, </w:t>
            </w: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 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целом </w:t>
            </w:r>
          </w:p>
        </w:tc>
      </w:tr>
      <w:tr w:rsidR="00A90F3D" w:rsidRPr="00A90F3D" w:rsidTr="00A90F3D">
        <w:trPr>
          <w:trHeight w:val="2683"/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Госстроя Российской Федерации от 27.09.2003 № 170 «Об утверждении Правил и норм технической эксплуатации жилищного фонда»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 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целом </w:t>
            </w:r>
          </w:p>
        </w:tc>
      </w:tr>
      <w:tr w:rsidR="00A90F3D" w:rsidRPr="00A90F3D" w:rsidTr="00A90F3D">
        <w:trPr>
          <w:trHeight w:val="678"/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Правительства Российской Федерации от 03.04.2013               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 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целом </w:t>
            </w:r>
          </w:p>
        </w:tc>
      </w:tr>
      <w:tr w:rsidR="00A90F3D" w:rsidRPr="00A90F3D" w:rsidTr="00A90F3D">
        <w:trPr>
          <w:trHeight w:val="769"/>
          <w:tblCellSpacing w:w="0" w:type="dxa"/>
        </w:trPr>
        <w:tc>
          <w:tcPr>
            <w:tcW w:w="962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III. Законы и иные нормативные правовые акты субъектов Российской Федерации </w:t>
            </w:r>
          </w:p>
        </w:tc>
      </w:tr>
      <w:tr w:rsidR="00A90F3D" w:rsidRPr="00A90F3D" w:rsidTr="00A90F3D">
        <w:trPr>
          <w:trHeight w:val="150"/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Краснодарского края от 27 сентября 2012 года № 2589-КЗ. «О муниципальном жилищном контроле и порядке взаимодействия органов муниципального жилищного контроля с органом регионального государственного жилищного надзора при организации и осуществлении муниципального жилищного контроля на территории краснодарского края»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орган местного самоуправления 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целом </w:t>
            </w:r>
          </w:p>
        </w:tc>
      </w:tr>
      <w:tr w:rsidR="00A90F3D" w:rsidRPr="00A90F3D" w:rsidTr="00A90F3D">
        <w:trPr>
          <w:trHeight w:val="555"/>
          <w:tblCellSpacing w:w="0" w:type="dxa"/>
        </w:trPr>
        <w:tc>
          <w:tcPr>
            <w:tcW w:w="962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IV. Нормативно правовые акты местного самоуправления </w:t>
            </w:r>
          </w:p>
        </w:tc>
      </w:tr>
      <w:tr w:rsidR="00A90F3D" w:rsidRPr="00A90F3D" w:rsidTr="00A90F3D">
        <w:trPr>
          <w:trHeight w:val="3120"/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муниципального образования город Горячий Ключ от 11 марта 2019 года № 411 «Об утверждении административного регламента по исполнению муниципальной функции «Осуществление муниципального жилищного контроля на территории муниципального образования город Горячий Ключ Краснодарского </w:t>
            </w:r>
            <w:proofErr w:type="spellStart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кррая</w:t>
            </w:r>
            <w:proofErr w:type="spellEnd"/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орган местного самоуправления 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A90F3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В целом</w:t>
              </w:r>
            </w:hyperlink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90F3D" w:rsidRPr="00A90F3D" w:rsidTr="00A90F3D">
        <w:trPr>
          <w:trHeight w:val="487"/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муниципального образования город Горячий Ключ от 28 марта 2018 года № 515 «Об утверждении Положения о порядке осуществления муниципального жилищного контроля на территории муниципального образования город Горячий Ключ»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орган местного самоуправления 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0F3D" w:rsidRPr="00A90F3D" w:rsidRDefault="00A90F3D" w:rsidP="00A90F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целом </w:t>
            </w:r>
          </w:p>
        </w:tc>
      </w:tr>
    </w:tbl>
    <w:p w:rsidR="00A90F3D" w:rsidRPr="00A90F3D" w:rsidRDefault="00A90F3D" w:rsidP="00A90F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4C03" w:rsidRDefault="004F4C03"/>
    <w:sectPr w:rsidR="004F4C03" w:rsidSect="004F4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0F3D"/>
    <w:rsid w:val="004F4C03"/>
    <w:rsid w:val="00A90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C03"/>
  </w:style>
  <w:style w:type="paragraph" w:styleId="3">
    <w:name w:val="heading 3"/>
    <w:basedOn w:val="a"/>
    <w:link w:val="30"/>
    <w:uiPriority w:val="9"/>
    <w:qFormat/>
    <w:rsid w:val="00A90F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90F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90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90F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gorkluch.ru/about/411_&#1078;&#1080;&#1083;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rkluch.ru/about/&#1060;&#1047;%20&#8470;188_13.docx" TargetMode="External"/><Relationship Id="rId5" Type="http://schemas.openxmlformats.org/officeDocument/2006/relationships/hyperlink" Target="http://www.gorkluch.ru/about/&#1060;&#1047;%20&#8470;188_13.docx" TargetMode="External"/><Relationship Id="rId4" Type="http://schemas.openxmlformats.org/officeDocument/2006/relationships/hyperlink" Target="http://www.gorkluch.ru/about/&#1060;&#1047;%20&#8470;131_16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980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web</cp:lastModifiedBy>
  <cp:revision>3</cp:revision>
  <dcterms:created xsi:type="dcterms:W3CDTF">2019-06-18T03:09:00Z</dcterms:created>
  <dcterms:modified xsi:type="dcterms:W3CDTF">2019-06-18T03:09:00Z</dcterms:modified>
</cp:coreProperties>
</file>