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95" w:rsidRDefault="00E51895" w:rsidP="00E51895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51895" w:rsidRDefault="00E51895" w:rsidP="00E51895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51895" w:rsidRDefault="00E51895" w:rsidP="00E51895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E51895" w:rsidRDefault="00E51895" w:rsidP="00E51895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E51895" w:rsidRDefault="00E51895" w:rsidP="00E51895">
      <w:pPr>
        <w:jc w:val="center"/>
        <w:rPr>
          <w:sz w:val="24"/>
          <w:szCs w:val="24"/>
        </w:rPr>
      </w:pPr>
    </w:p>
    <w:p w:rsidR="00E51895" w:rsidRDefault="00E51895" w:rsidP="00E5189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E51895" w:rsidRDefault="00E51895" w:rsidP="00E51895">
      <w:pPr>
        <w:rPr>
          <w:sz w:val="24"/>
          <w:szCs w:val="24"/>
        </w:rPr>
      </w:pPr>
    </w:p>
    <w:p w:rsidR="00E51895" w:rsidRDefault="000572DB" w:rsidP="00E51895">
      <w:pPr>
        <w:pStyle w:val="a3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>от 11.12</w:t>
      </w:r>
      <w:r w:rsidR="00E51895">
        <w:rPr>
          <w:sz w:val="24"/>
          <w:szCs w:val="24"/>
        </w:rPr>
        <w:t xml:space="preserve">.2024г. № </w:t>
      </w:r>
      <w:r w:rsidR="006F18F1">
        <w:rPr>
          <w:sz w:val="24"/>
          <w:szCs w:val="24"/>
        </w:rPr>
        <w:t>98</w:t>
      </w:r>
    </w:p>
    <w:p w:rsidR="00E51895" w:rsidRDefault="00E51895" w:rsidP="00E51895">
      <w:pPr>
        <w:pStyle w:val="a3"/>
        <w:spacing w:after="0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p w:rsidR="000572DB" w:rsidRDefault="000572DB" w:rsidP="00E51895">
      <w:pPr>
        <w:pStyle w:val="a3"/>
        <w:spacing w:after="0"/>
        <w:ind w:firstLine="360"/>
        <w:rPr>
          <w:sz w:val="24"/>
          <w:szCs w:val="24"/>
        </w:rPr>
      </w:pPr>
    </w:p>
    <w:p w:rsidR="000572DB" w:rsidRPr="00971E07" w:rsidRDefault="000572DB" w:rsidP="000572DB">
      <w:pPr>
        <w:jc w:val="center"/>
        <w:rPr>
          <w:b/>
          <w:sz w:val="24"/>
          <w:szCs w:val="24"/>
          <w:lang w:eastAsia="ru-RU"/>
        </w:rPr>
      </w:pPr>
      <w:r w:rsidRPr="00971E07">
        <w:rPr>
          <w:b/>
          <w:sz w:val="24"/>
          <w:szCs w:val="24"/>
          <w:lang w:eastAsia="ru-RU"/>
        </w:rPr>
        <w:t xml:space="preserve">О ВНЕСЕНИИ ИЗМЕНЕНИЙ В ПРАВИЛА ВНУТРЕННЕГО ТРУДОВОГО РАСПОРЯДКА </w:t>
      </w:r>
    </w:p>
    <w:p w:rsidR="000572DB" w:rsidRDefault="000572DB" w:rsidP="000572DB">
      <w:pPr>
        <w:jc w:val="center"/>
        <w:rPr>
          <w:b/>
          <w:sz w:val="24"/>
          <w:szCs w:val="24"/>
          <w:lang w:eastAsia="ru-RU"/>
        </w:rPr>
      </w:pPr>
      <w:r w:rsidRPr="00971E07">
        <w:rPr>
          <w:b/>
          <w:sz w:val="24"/>
          <w:szCs w:val="24"/>
          <w:lang w:eastAsia="ru-RU"/>
        </w:rPr>
        <w:t xml:space="preserve">АДМИНИСТРАЦИИ </w:t>
      </w:r>
      <w:r w:rsidR="00821CAC">
        <w:rPr>
          <w:b/>
          <w:sz w:val="24"/>
          <w:szCs w:val="24"/>
          <w:lang w:eastAsia="ru-RU"/>
        </w:rPr>
        <w:t>МОЛЬКИНСКОГО</w:t>
      </w:r>
      <w:r w:rsidRPr="00971E07">
        <w:rPr>
          <w:b/>
          <w:sz w:val="24"/>
          <w:szCs w:val="24"/>
          <w:lang w:eastAsia="ru-RU"/>
        </w:rPr>
        <w:t xml:space="preserve"> СЕЛЬСКОГО ПОСЕЛЕНИЯ</w:t>
      </w:r>
    </w:p>
    <w:p w:rsidR="000572DB" w:rsidRPr="003F057E" w:rsidRDefault="000572DB" w:rsidP="000572DB">
      <w:pPr>
        <w:jc w:val="center"/>
        <w:rPr>
          <w:sz w:val="24"/>
          <w:szCs w:val="24"/>
          <w:lang w:eastAsia="ru-RU"/>
        </w:rPr>
      </w:pPr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proofErr w:type="gramStart"/>
      <w:r w:rsidRPr="00421977">
        <w:rPr>
          <w:sz w:val="24"/>
          <w:szCs w:val="24"/>
          <w:lang w:eastAsia="ru-RU"/>
        </w:rPr>
        <w:t>В соответствии с Конституцией Российской Федерации</w:t>
      </w:r>
      <w:r>
        <w:rPr>
          <w:sz w:val="24"/>
          <w:szCs w:val="24"/>
          <w:lang w:eastAsia="ru-RU"/>
        </w:rPr>
        <w:t>,</w:t>
      </w:r>
      <w:r w:rsidRPr="00421977">
        <w:rPr>
          <w:sz w:val="24"/>
          <w:szCs w:val="24"/>
          <w:lang w:eastAsia="ru-RU"/>
        </w:rPr>
        <w:t xml:space="preserve"> Трудовым кодексом Российской Федерации, </w:t>
      </w:r>
      <w:r>
        <w:rPr>
          <w:sz w:val="24"/>
          <w:szCs w:val="24"/>
          <w:lang w:eastAsia="ru-RU"/>
        </w:rPr>
        <w:t xml:space="preserve">Федеральным законом от 08.08.2024 № 268-ФЗ «О внесении изменений в Трудовой Кодекс Российской Федерации, </w:t>
      </w:r>
      <w:r w:rsidRPr="00421977">
        <w:rPr>
          <w:sz w:val="24"/>
          <w:szCs w:val="24"/>
          <w:lang w:eastAsia="ru-RU"/>
        </w:rPr>
        <w:t>а также в целях упорядочения ра</w:t>
      </w:r>
      <w:r w:rsidRPr="004E68DB">
        <w:rPr>
          <w:sz w:val="24"/>
          <w:szCs w:val="24"/>
          <w:lang w:eastAsia="ru-RU"/>
        </w:rPr>
        <w:t xml:space="preserve">боты администрации </w:t>
      </w:r>
      <w:proofErr w:type="spellStart"/>
      <w:r w:rsidR="00821CAC">
        <w:rPr>
          <w:sz w:val="24"/>
          <w:szCs w:val="24"/>
          <w:lang w:eastAsia="ru-RU"/>
        </w:rPr>
        <w:t>Молькинского</w:t>
      </w:r>
      <w:proofErr w:type="spellEnd"/>
      <w:r w:rsidRPr="00421977">
        <w:rPr>
          <w:sz w:val="24"/>
          <w:szCs w:val="24"/>
          <w:lang w:eastAsia="ru-RU"/>
        </w:rPr>
        <w:t xml:space="preserve"> се</w:t>
      </w:r>
      <w:r>
        <w:rPr>
          <w:sz w:val="24"/>
          <w:szCs w:val="24"/>
          <w:lang w:eastAsia="ru-RU"/>
        </w:rPr>
        <w:t>льского поселения и повышения ее</w:t>
      </w:r>
      <w:r w:rsidRPr="00421977">
        <w:rPr>
          <w:sz w:val="24"/>
          <w:szCs w:val="24"/>
          <w:lang w:eastAsia="ru-RU"/>
        </w:rPr>
        <w:t xml:space="preserve"> эффективности, укрепления трудовой дисциплины, рационального использования рабочего времени и совершенствования организации тр</w:t>
      </w:r>
      <w:r>
        <w:rPr>
          <w:sz w:val="24"/>
          <w:szCs w:val="24"/>
          <w:lang w:eastAsia="ru-RU"/>
        </w:rPr>
        <w:t>уда</w:t>
      </w:r>
      <w:r w:rsidR="00821CAC">
        <w:rPr>
          <w:sz w:val="24"/>
          <w:szCs w:val="24"/>
          <w:lang w:eastAsia="ru-RU"/>
        </w:rPr>
        <w:t>,</w:t>
      </w:r>
      <w:r>
        <w:rPr>
          <w:sz w:val="24"/>
          <w:szCs w:val="24"/>
          <w:lang w:eastAsia="ru-RU"/>
        </w:rPr>
        <w:t xml:space="preserve"> администрации</w:t>
      </w:r>
      <w:r w:rsidRPr="004E68DB">
        <w:rPr>
          <w:sz w:val="24"/>
          <w:szCs w:val="24"/>
          <w:lang w:eastAsia="ru-RU"/>
        </w:rPr>
        <w:t xml:space="preserve"> </w:t>
      </w:r>
      <w:proofErr w:type="spellStart"/>
      <w:r w:rsidR="00821CAC">
        <w:rPr>
          <w:sz w:val="24"/>
          <w:szCs w:val="24"/>
          <w:lang w:eastAsia="ru-RU"/>
        </w:rPr>
        <w:t>Молькинского</w:t>
      </w:r>
      <w:proofErr w:type="spellEnd"/>
      <w:r w:rsidRPr="00421977">
        <w:rPr>
          <w:sz w:val="24"/>
          <w:szCs w:val="24"/>
          <w:lang w:eastAsia="ru-RU"/>
        </w:rPr>
        <w:t xml:space="preserve"> сельского поселения</w:t>
      </w:r>
      <w:r w:rsidRPr="004E68DB">
        <w:rPr>
          <w:sz w:val="24"/>
          <w:szCs w:val="24"/>
          <w:lang w:eastAsia="ru-RU"/>
        </w:rPr>
        <w:t>,</w:t>
      </w:r>
      <w:proofErr w:type="gramEnd"/>
    </w:p>
    <w:p w:rsidR="000572DB" w:rsidRPr="004E68DB" w:rsidRDefault="000572DB" w:rsidP="000572DB">
      <w:pPr>
        <w:ind w:firstLine="709"/>
        <w:jc w:val="both"/>
        <w:rPr>
          <w:sz w:val="24"/>
          <w:szCs w:val="24"/>
          <w:lang w:eastAsia="ru-RU"/>
        </w:rPr>
      </w:pPr>
    </w:p>
    <w:p w:rsidR="000572DB" w:rsidRPr="00BE05C5" w:rsidRDefault="000572DB" w:rsidP="000572DB">
      <w:pPr>
        <w:shd w:val="clear" w:color="auto" w:fill="FFFFFF"/>
        <w:ind w:firstLine="540"/>
        <w:jc w:val="center"/>
        <w:rPr>
          <w:sz w:val="24"/>
          <w:szCs w:val="24"/>
          <w:lang w:eastAsia="ru-RU"/>
        </w:rPr>
      </w:pPr>
      <w:r w:rsidRPr="00BE05C5">
        <w:rPr>
          <w:sz w:val="24"/>
          <w:szCs w:val="24"/>
          <w:lang w:eastAsia="ru-RU"/>
        </w:rPr>
        <w:t>ПОСТАНОВЛЯЕТ:</w:t>
      </w:r>
    </w:p>
    <w:p w:rsidR="000572DB" w:rsidRPr="00EA2558" w:rsidRDefault="000572DB" w:rsidP="000572DB">
      <w:pPr>
        <w:shd w:val="clear" w:color="auto" w:fill="FFFFFF"/>
        <w:ind w:firstLine="540"/>
        <w:jc w:val="center"/>
        <w:rPr>
          <w:sz w:val="24"/>
          <w:szCs w:val="24"/>
          <w:lang w:eastAsia="ru-RU"/>
        </w:rPr>
      </w:pPr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r w:rsidRPr="004E68DB">
        <w:rPr>
          <w:sz w:val="24"/>
          <w:szCs w:val="24"/>
          <w:lang w:eastAsia="ru-RU"/>
        </w:rPr>
        <w:t>1</w:t>
      </w:r>
      <w:r>
        <w:rPr>
          <w:sz w:val="24"/>
          <w:szCs w:val="24"/>
          <w:lang w:eastAsia="ru-RU"/>
        </w:rPr>
        <w:t>. Внести в</w:t>
      </w:r>
      <w:r w:rsidRPr="00421977">
        <w:rPr>
          <w:sz w:val="24"/>
          <w:szCs w:val="24"/>
          <w:lang w:eastAsia="ru-RU"/>
        </w:rPr>
        <w:t xml:space="preserve"> Правила внутреннего трудового распор</w:t>
      </w:r>
      <w:r>
        <w:rPr>
          <w:sz w:val="24"/>
          <w:szCs w:val="24"/>
          <w:lang w:eastAsia="ru-RU"/>
        </w:rPr>
        <w:t>ядка а</w:t>
      </w:r>
      <w:r w:rsidRPr="004E68DB">
        <w:rPr>
          <w:sz w:val="24"/>
          <w:szCs w:val="24"/>
          <w:lang w:eastAsia="ru-RU"/>
        </w:rPr>
        <w:t xml:space="preserve">дминистрации </w:t>
      </w:r>
      <w:proofErr w:type="spellStart"/>
      <w:r w:rsidR="00821CAC">
        <w:rPr>
          <w:sz w:val="24"/>
          <w:szCs w:val="24"/>
          <w:lang w:eastAsia="ru-RU"/>
        </w:rPr>
        <w:t>Молькинского</w:t>
      </w:r>
      <w:proofErr w:type="spellEnd"/>
      <w:r w:rsidRPr="00421977">
        <w:rPr>
          <w:sz w:val="24"/>
          <w:szCs w:val="24"/>
          <w:lang w:eastAsia="ru-RU"/>
        </w:rPr>
        <w:t xml:space="preserve"> сельского </w:t>
      </w:r>
      <w:r w:rsidRPr="004E68DB">
        <w:rPr>
          <w:sz w:val="24"/>
          <w:szCs w:val="24"/>
          <w:lang w:eastAsia="ru-RU"/>
        </w:rPr>
        <w:t>поселения</w:t>
      </w:r>
      <w:r>
        <w:rPr>
          <w:sz w:val="24"/>
          <w:szCs w:val="24"/>
          <w:lang w:eastAsia="ru-RU"/>
        </w:rPr>
        <w:t>, утвержденные постановлением администрации от 2</w:t>
      </w:r>
      <w:r w:rsidR="00821CAC">
        <w:rPr>
          <w:sz w:val="24"/>
          <w:szCs w:val="24"/>
          <w:lang w:eastAsia="ru-RU"/>
        </w:rPr>
        <w:t>0</w:t>
      </w:r>
      <w:r>
        <w:rPr>
          <w:sz w:val="24"/>
          <w:szCs w:val="24"/>
          <w:lang w:eastAsia="ru-RU"/>
        </w:rPr>
        <w:t>.</w:t>
      </w:r>
      <w:r w:rsidR="00821CAC">
        <w:rPr>
          <w:sz w:val="24"/>
          <w:szCs w:val="24"/>
          <w:lang w:eastAsia="ru-RU"/>
        </w:rPr>
        <w:t>12</w:t>
      </w:r>
      <w:r>
        <w:rPr>
          <w:sz w:val="24"/>
          <w:szCs w:val="24"/>
          <w:lang w:eastAsia="ru-RU"/>
        </w:rPr>
        <w:t>.20</w:t>
      </w:r>
      <w:r w:rsidR="00821CAC">
        <w:rPr>
          <w:sz w:val="24"/>
          <w:szCs w:val="24"/>
          <w:lang w:eastAsia="ru-RU"/>
        </w:rPr>
        <w:t>22г.</w:t>
      </w:r>
      <w:r>
        <w:rPr>
          <w:sz w:val="24"/>
          <w:szCs w:val="24"/>
          <w:lang w:eastAsia="ru-RU"/>
        </w:rPr>
        <w:t xml:space="preserve"> № </w:t>
      </w:r>
      <w:r w:rsidR="00821CAC">
        <w:rPr>
          <w:sz w:val="24"/>
          <w:szCs w:val="24"/>
          <w:lang w:eastAsia="ru-RU"/>
        </w:rPr>
        <w:t>69</w:t>
      </w:r>
      <w:r>
        <w:rPr>
          <w:sz w:val="24"/>
          <w:szCs w:val="24"/>
          <w:lang w:eastAsia="ru-RU"/>
        </w:rPr>
        <w:t xml:space="preserve"> (далее – Правила) следующие изменения:</w:t>
      </w:r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1.1. Подпункт 7.2 пункта 7 Правил дополнить абзацем четвертым следующего содержания:</w:t>
      </w:r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«Ежегодный основной оплачиваемый отпуск предоставляется работающим инвалидам продолжительностью не менее 30 календарных дней</w:t>
      </w:r>
      <w:proofErr w:type="gramStart"/>
      <w:r>
        <w:rPr>
          <w:sz w:val="24"/>
          <w:szCs w:val="24"/>
          <w:lang w:eastAsia="ru-RU"/>
        </w:rPr>
        <w:t>.»;</w:t>
      </w:r>
      <w:proofErr w:type="gramEnd"/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1.2. Пункт 7 Правил дополнить подпунктом 7.8. следующего содержания:</w:t>
      </w:r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«7.8. Работающим инвалидам предоставляется отпуск без сохранения заработной платы до 60 календарных дней</w:t>
      </w:r>
      <w:proofErr w:type="gramStart"/>
      <w:r>
        <w:rPr>
          <w:sz w:val="24"/>
          <w:szCs w:val="24"/>
          <w:lang w:eastAsia="ru-RU"/>
        </w:rPr>
        <w:t>.»;</w:t>
      </w:r>
      <w:proofErr w:type="gramEnd"/>
    </w:p>
    <w:p w:rsidR="000572DB" w:rsidRDefault="000572DB" w:rsidP="000572DB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1.3. Пункт 6 Правил дополнить подпунктом 6.3.1 следующего содержания:</w:t>
      </w:r>
    </w:p>
    <w:p w:rsidR="000572DB" w:rsidRDefault="000572DB" w:rsidP="000572DB">
      <w:pPr>
        <w:shd w:val="clear" w:color="auto" w:fill="FFFFFF"/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lang w:eastAsia="ru-RU"/>
        </w:rPr>
        <w:t>«6.3.1</w:t>
      </w:r>
      <w:r w:rsidRPr="00C61B4C">
        <w:rPr>
          <w:sz w:val="24"/>
          <w:szCs w:val="24"/>
          <w:lang w:eastAsia="ru-RU"/>
        </w:rPr>
        <w:t xml:space="preserve">. </w:t>
      </w:r>
      <w:r>
        <w:rPr>
          <w:sz w:val="24"/>
          <w:szCs w:val="24"/>
          <w:shd w:val="clear" w:color="auto" w:fill="FFFFFF"/>
        </w:rPr>
        <w:t>Д</w:t>
      </w:r>
      <w:r w:rsidRPr="00C61B4C">
        <w:rPr>
          <w:sz w:val="24"/>
          <w:szCs w:val="24"/>
          <w:shd w:val="clear" w:color="auto" w:fill="FFFFFF"/>
        </w:rPr>
        <w:t xml:space="preserve">ля работников, являющихся инвалидами I или II группы, </w:t>
      </w:r>
      <w:r w:rsidRPr="00B23AFB">
        <w:rPr>
          <w:sz w:val="24"/>
          <w:szCs w:val="24"/>
          <w:lang w:eastAsia="ru-RU"/>
        </w:rPr>
        <w:t xml:space="preserve">продолжительность рабочего времени </w:t>
      </w:r>
      <w:r w:rsidRPr="00C61B4C">
        <w:rPr>
          <w:sz w:val="24"/>
          <w:szCs w:val="24"/>
          <w:shd w:val="clear" w:color="auto" w:fill="FFFFFF"/>
        </w:rPr>
        <w:t>- не более 35 часов в неделю</w:t>
      </w:r>
      <w:proofErr w:type="gramStart"/>
      <w:r>
        <w:rPr>
          <w:sz w:val="24"/>
          <w:szCs w:val="24"/>
          <w:shd w:val="clear" w:color="auto" w:fill="FFFFFF"/>
        </w:rPr>
        <w:t>.»</w:t>
      </w:r>
      <w:r w:rsidR="006F18F1">
        <w:rPr>
          <w:sz w:val="24"/>
          <w:szCs w:val="24"/>
          <w:shd w:val="clear" w:color="auto" w:fill="FFFFFF"/>
        </w:rPr>
        <w:t>;</w:t>
      </w:r>
      <w:proofErr w:type="gramEnd"/>
    </w:p>
    <w:p w:rsidR="006F18F1" w:rsidRPr="00A5798A" w:rsidRDefault="006F18F1" w:rsidP="006F18F1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shd w:val="clear" w:color="auto" w:fill="FFFFFF"/>
        </w:rPr>
        <w:t>1.4. В пункте  8.8. Правил слова «</w:t>
      </w:r>
      <w:r w:rsidRPr="00A5798A">
        <w:rPr>
          <w:sz w:val="24"/>
          <w:szCs w:val="24"/>
          <w:lang w:eastAsia="ru-RU"/>
        </w:rPr>
        <w:t xml:space="preserve">За первую половину месяца </w:t>
      </w:r>
      <w:r>
        <w:rPr>
          <w:sz w:val="24"/>
          <w:szCs w:val="24"/>
          <w:lang w:eastAsia="ru-RU"/>
        </w:rPr>
        <w:t>27</w:t>
      </w:r>
      <w:r w:rsidRPr="00A5798A">
        <w:rPr>
          <w:sz w:val="24"/>
          <w:szCs w:val="24"/>
          <w:lang w:eastAsia="ru-RU"/>
        </w:rPr>
        <w:t xml:space="preserve"> числа,</w:t>
      </w:r>
    </w:p>
    <w:p w:rsidR="006F18F1" w:rsidRPr="00A5798A" w:rsidRDefault="006F18F1" w:rsidP="006F18F1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За вторую половину месяца </w:t>
      </w:r>
      <w:r>
        <w:rPr>
          <w:sz w:val="24"/>
          <w:szCs w:val="24"/>
          <w:lang w:eastAsia="ru-RU"/>
        </w:rPr>
        <w:t xml:space="preserve">12 </w:t>
      </w:r>
      <w:r w:rsidRPr="00A5798A">
        <w:rPr>
          <w:sz w:val="24"/>
          <w:szCs w:val="24"/>
          <w:lang w:eastAsia="ru-RU"/>
        </w:rPr>
        <w:t>числа</w:t>
      </w:r>
      <w:proofErr w:type="gramStart"/>
      <w:r w:rsidRPr="00A5798A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 xml:space="preserve">» </w:t>
      </w:r>
      <w:proofErr w:type="gramEnd"/>
      <w:r>
        <w:rPr>
          <w:sz w:val="24"/>
          <w:szCs w:val="24"/>
          <w:lang w:eastAsia="ru-RU"/>
        </w:rPr>
        <w:t>заменить на слова: «</w:t>
      </w:r>
      <w:r w:rsidRPr="00A5798A">
        <w:rPr>
          <w:sz w:val="24"/>
          <w:szCs w:val="24"/>
          <w:lang w:eastAsia="ru-RU"/>
        </w:rPr>
        <w:t xml:space="preserve">За первую половину месяца </w:t>
      </w:r>
      <w:r>
        <w:rPr>
          <w:sz w:val="24"/>
          <w:szCs w:val="24"/>
          <w:lang w:eastAsia="ru-RU"/>
        </w:rPr>
        <w:t>14</w:t>
      </w:r>
      <w:r w:rsidRPr="00A5798A">
        <w:rPr>
          <w:sz w:val="24"/>
          <w:szCs w:val="24"/>
          <w:lang w:eastAsia="ru-RU"/>
        </w:rPr>
        <w:t xml:space="preserve"> числа,</w:t>
      </w:r>
      <w:r>
        <w:rPr>
          <w:sz w:val="24"/>
          <w:szCs w:val="24"/>
          <w:lang w:eastAsia="ru-RU"/>
        </w:rPr>
        <w:t xml:space="preserve"> </w:t>
      </w:r>
      <w:r w:rsidRPr="00A5798A">
        <w:rPr>
          <w:sz w:val="24"/>
          <w:szCs w:val="24"/>
          <w:lang w:eastAsia="ru-RU"/>
        </w:rPr>
        <w:t xml:space="preserve">За вторую половину месяца </w:t>
      </w:r>
      <w:r>
        <w:rPr>
          <w:sz w:val="24"/>
          <w:szCs w:val="24"/>
          <w:lang w:eastAsia="ru-RU"/>
        </w:rPr>
        <w:t>29 числа».</w:t>
      </w:r>
    </w:p>
    <w:p w:rsidR="000572DB" w:rsidRPr="003F057E" w:rsidRDefault="000572DB" w:rsidP="000572DB">
      <w:pPr>
        <w:ind w:firstLine="709"/>
        <w:jc w:val="both"/>
        <w:rPr>
          <w:rFonts w:eastAsia="Calibri"/>
          <w:sz w:val="24"/>
          <w:szCs w:val="24"/>
        </w:rPr>
      </w:pPr>
      <w:r w:rsidRPr="003F057E">
        <w:rPr>
          <w:sz w:val="24"/>
          <w:szCs w:val="24"/>
          <w:shd w:val="clear" w:color="auto" w:fill="FFFFFF"/>
        </w:rPr>
        <w:t xml:space="preserve">2. </w:t>
      </w:r>
      <w:r w:rsidRPr="003F057E">
        <w:rPr>
          <w:rFonts w:eastAsia="Calibri"/>
          <w:sz w:val="24"/>
          <w:szCs w:val="24"/>
        </w:rPr>
        <w:t>Настоящее постановление вступает в силу на следующий день, после дня его официального опубликования.</w:t>
      </w:r>
    </w:p>
    <w:p w:rsidR="000572DB" w:rsidRPr="003F057E" w:rsidRDefault="000572DB" w:rsidP="000572D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3F057E">
        <w:rPr>
          <w:sz w:val="24"/>
          <w:szCs w:val="24"/>
          <w:lang w:eastAsia="ru-RU"/>
        </w:rPr>
        <w:t xml:space="preserve">3. Опубликовать настоящее постановление в </w:t>
      </w:r>
      <w:r w:rsidR="00821CAC">
        <w:rPr>
          <w:sz w:val="24"/>
          <w:szCs w:val="24"/>
          <w:lang w:eastAsia="ru-RU"/>
        </w:rPr>
        <w:t>муниципальном информационном вестнике</w:t>
      </w:r>
      <w:r w:rsidRPr="003F057E">
        <w:rPr>
          <w:sz w:val="24"/>
          <w:szCs w:val="24"/>
          <w:lang w:eastAsia="ru-RU"/>
        </w:rPr>
        <w:t xml:space="preserve"> «</w:t>
      </w:r>
      <w:proofErr w:type="spellStart"/>
      <w:r w:rsidR="00821CAC">
        <w:rPr>
          <w:sz w:val="24"/>
          <w:szCs w:val="24"/>
          <w:lang w:eastAsia="ru-RU"/>
        </w:rPr>
        <w:t>Молькинские</w:t>
      </w:r>
      <w:proofErr w:type="spellEnd"/>
      <w:r w:rsidR="00821CAC">
        <w:rPr>
          <w:sz w:val="24"/>
          <w:szCs w:val="24"/>
          <w:lang w:eastAsia="ru-RU"/>
        </w:rPr>
        <w:t xml:space="preserve"> вести» и </w:t>
      </w:r>
      <w:r w:rsidRPr="003F057E">
        <w:rPr>
          <w:sz w:val="24"/>
          <w:szCs w:val="24"/>
          <w:lang w:eastAsia="ru-RU"/>
        </w:rPr>
        <w:t xml:space="preserve">разместить на официальном сайте </w:t>
      </w:r>
      <w:proofErr w:type="spellStart"/>
      <w:r w:rsidR="00821CAC">
        <w:rPr>
          <w:sz w:val="24"/>
          <w:szCs w:val="24"/>
          <w:lang w:eastAsia="ru-RU"/>
        </w:rPr>
        <w:t>молькинское</w:t>
      </w:r>
      <w:r w:rsidRPr="003F057E">
        <w:rPr>
          <w:sz w:val="24"/>
          <w:szCs w:val="24"/>
          <w:lang w:eastAsia="ru-RU"/>
        </w:rPr>
        <w:t>.рф</w:t>
      </w:r>
      <w:proofErr w:type="spellEnd"/>
      <w:r w:rsidRPr="003F057E">
        <w:rPr>
          <w:sz w:val="24"/>
          <w:szCs w:val="24"/>
          <w:lang w:eastAsia="ru-RU"/>
        </w:rPr>
        <w:t>.</w:t>
      </w:r>
    </w:p>
    <w:p w:rsidR="000572DB" w:rsidRPr="003F057E" w:rsidRDefault="000572DB" w:rsidP="000572DB">
      <w:pPr>
        <w:shd w:val="clear" w:color="auto" w:fill="FFFFFF"/>
        <w:spacing w:line="290" w:lineRule="atLeast"/>
        <w:ind w:firstLine="709"/>
        <w:jc w:val="both"/>
        <w:rPr>
          <w:sz w:val="24"/>
          <w:szCs w:val="24"/>
          <w:lang w:eastAsia="ru-RU"/>
        </w:rPr>
      </w:pPr>
      <w:r w:rsidRPr="003F057E">
        <w:rPr>
          <w:sz w:val="24"/>
          <w:szCs w:val="24"/>
          <w:lang w:eastAsia="ru-RU"/>
        </w:rPr>
        <w:t xml:space="preserve">4. </w:t>
      </w:r>
      <w:proofErr w:type="gramStart"/>
      <w:r w:rsidRPr="003F057E">
        <w:rPr>
          <w:sz w:val="24"/>
          <w:szCs w:val="24"/>
          <w:lang w:eastAsia="ru-RU"/>
        </w:rPr>
        <w:t>Контроль за</w:t>
      </w:r>
      <w:proofErr w:type="gramEnd"/>
      <w:r w:rsidRPr="003F057E">
        <w:rPr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0572DB" w:rsidRPr="003F057E" w:rsidRDefault="000572DB" w:rsidP="000572D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</w:p>
    <w:p w:rsidR="000572DB" w:rsidRPr="003F057E" w:rsidRDefault="000572DB" w:rsidP="000572DB">
      <w:pPr>
        <w:shd w:val="clear" w:color="auto" w:fill="FFFFFF"/>
        <w:jc w:val="both"/>
        <w:rPr>
          <w:sz w:val="24"/>
          <w:szCs w:val="24"/>
          <w:lang w:eastAsia="ru-RU"/>
        </w:rPr>
      </w:pPr>
    </w:p>
    <w:p w:rsidR="000572DB" w:rsidRPr="003F057E" w:rsidRDefault="000572DB" w:rsidP="000572DB">
      <w:pPr>
        <w:shd w:val="clear" w:color="auto" w:fill="FFFFFF"/>
        <w:jc w:val="both"/>
        <w:rPr>
          <w:sz w:val="24"/>
          <w:szCs w:val="24"/>
          <w:lang w:eastAsia="ru-RU"/>
        </w:rPr>
      </w:pPr>
      <w:r w:rsidRPr="003F057E">
        <w:rPr>
          <w:sz w:val="24"/>
          <w:szCs w:val="24"/>
          <w:lang w:eastAsia="ru-RU"/>
        </w:rPr>
        <w:t xml:space="preserve">Глава </w:t>
      </w:r>
      <w:r>
        <w:rPr>
          <w:sz w:val="24"/>
          <w:szCs w:val="24"/>
          <w:lang w:eastAsia="ru-RU"/>
        </w:rPr>
        <w:t xml:space="preserve">администрации </w:t>
      </w:r>
      <w:r w:rsidR="00821CAC">
        <w:rPr>
          <w:sz w:val="24"/>
          <w:szCs w:val="24"/>
          <w:lang w:eastAsia="ru-RU"/>
        </w:rPr>
        <w:t xml:space="preserve">                                                                                </w:t>
      </w:r>
      <w:proofErr w:type="spellStart"/>
      <w:r w:rsidR="00821CAC">
        <w:rPr>
          <w:sz w:val="24"/>
          <w:szCs w:val="24"/>
          <w:lang w:eastAsia="ru-RU"/>
        </w:rPr>
        <w:t>Ю.А.Мадасов</w:t>
      </w:r>
      <w:proofErr w:type="spellEnd"/>
    </w:p>
    <w:p w:rsidR="00E51895" w:rsidRDefault="00E51895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Default="00821CAC" w:rsidP="000572DB">
      <w:pPr>
        <w:pStyle w:val="a3"/>
        <w:spacing w:after="0"/>
        <w:ind w:firstLine="360"/>
      </w:pPr>
    </w:p>
    <w:p w:rsidR="00821CAC" w:rsidRPr="00820531" w:rsidRDefault="00821CAC" w:rsidP="00821CAC">
      <w:pPr>
        <w:jc w:val="right"/>
        <w:rPr>
          <w:lang w:eastAsia="ru-RU"/>
        </w:rPr>
      </w:pPr>
      <w:r w:rsidRPr="00820531">
        <w:rPr>
          <w:lang w:eastAsia="ru-RU"/>
        </w:rPr>
        <w:t>Утверждены</w:t>
      </w:r>
    </w:p>
    <w:p w:rsidR="00821CAC" w:rsidRPr="00820531" w:rsidRDefault="00821CAC" w:rsidP="00821CAC">
      <w:pPr>
        <w:jc w:val="right"/>
        <w:rPr>
          <w:lang w:eastAsia="ru-RU"/>
        </w:rPr>
      </w:pPr>
      <w:r w:rsidRPr="00820531">
        <w:rPr>
          <w:lang w:eastAsia="ru-RU"/>
        </w:rPr>
        <w:t>Постановлением главы администрации</w:t>
      </w:r>
    </w:p>
    <w:p w:rsidR="00821CAC" w:rsidRPr="00820531" w:rsidRDefault="00821CAC" w:rsidP="00821CAC">
      <w:pPr>
        <w:jc w:val="right"/>
        <w:rPr>
          <w:lang w:eastAsia="ru-RU"/>
        </w:rPr>
      </w:pPr>
      <w:proofErr w:type="spellStart"/>
      <w:r w:rsidRPr="00820531">
        <w:rPr>
          <w:lang w:eastAsia="ru-RU"/>
        </w:rPr>
        <w:t>Молькинского</w:t>
      </w:r>
      <w:proofErr w:type="spellEnd"/>
      <w:r w:rsidRPr="00820531">
        <w:rPr>
          <w:lang w:eastAsia="ru-RU"/>
        </w:rPr>
        <w:t xml:space="preserve"> сельского поселения </w:t>
      </w:r>
    </w:p>
    <w:p w:rsidR="00820531" w:rsidRPr="00820531" w:rsidRDefault="00821CAC" w:rsidP="00821CAC">
      <w:pPr>
        <w:jc w:val="right"/>
        <w:rPr>
          <w:lang w:eastAsia="ru-RU"/>
        </w:rPr>
      </w:pPr>
      <w:r w:rsidRPr="00820531">
        <w:rPr>
          <w:lang w:eastAsia="ru-RU"/>
        </w:rPr>
        <w:t>от 20.12. 2022 года № 69</w:t>
      </w:r>
      <w:r w:rsidR="00820531" w:rsidRPr="00820531">
        <w:rPr>
          <w:lang w:eastAsia="ru-RU"/>
        </w:rPr>
        <w:t xml:space="preserve"> </w:t>
      </w:r>
    </w:p>
    <w:p w:rsidR="00821CAC" w:rsidRPr="00820531" w:rsidRDefault="00820531" w:rsidP="00821CAC">
      <w:pPr>
        <w:jc w:val="right"/>
        <w:rPr>
          <w:lang w:eastAsia="ru-RU"/>
        </w:rPr>
      </w:pPr>
      <w:r w:rsidRPr="00820531">
        <w:rPr>
          <w:lang w:eastAsia="ru-RU"/>
        </w:rPr>
        <w:t>(в ред. От 11.12.2024г. № 98)</w:t>
      </w:r>
    </w:p>
    <w:p w:rsidR="00821CAC" w:rsidRDefault="00821CAC" w:rsidP="00821CAC">
      <w:pPr>
        <w:jc w:val="center"/>
        <w:rPr>
          <w:b/>
          <w:bCs/>
          <w:sz w:val="24"/>
          <w:szCs w:val="24"/>
          <w:lang w:eastAsia="ru-RU"/>
        </w:rPr>
      </w:pPr>
    </w:p>
    <w:p w:rsidR="00821CAC" w:rsidRDefault="00821CAC" w:rsidP="00821CAC">
      <w:pPr>
        <w:jc w:val="center"/>
        <w:rPr>
          <w:b/>
          <w:bCs/>
          <w:sz w:val="24"/>
          <w:szCs w:val="24"/>
          <w:lang w:eastAsia="ru-RU"/>
        </w:rPr>
      </w:pPr>
      <w:r w:rsidRPr="00B23AFB">
        <w:rPr>
          <w:b/>
          <w:bCs/>
          <w:sz w:val="24"/>
          <w:szCs w:val="24"/>
          <w:lang w:eastAsia="ru-RU"/>
        </w:rPr>
        <w:t>ПРАВИЛА</w:t>
      </w:r>
    </w:p>
    <w:p w:rsidR="00821CAC" w:rsidRDefault="00821CAC" w:rsidP="00821CAC">
      <w:pPr>
        <w:jc w:val="center"/>
        <w:rPr>
          <w:b/>
          <w:bCs/>
          <w:sz w:val="24"/>
          <w:szCs w:val="24"/>
          <w:lang w:eastAsia="ru-RU"/>
        </w:rPr>
      </w:pPr>
      <w:r w:rsidRPr="00B23AFB">
        <w:rPr>
          <w:b/>
          <w:bCs/>
          <w:sz w:val="24"/>
          <w:szCs w:val="24"/>
          <w:lang w:eastAsia="ru-RU"/>
        </w:rPr>
        <w:t>внутреннего трудового распорядка</w:t>
      </w:r>
    </w:p>
    <w:p w:rsidR="00821CAC" w:rsidRDefault="00821CAC" w:rsidP="00821CAC">
      <w:pPr>
        <w:jc w:val="center"/>
        <w:rPr>
          <w:sz w:val="24"/>
          <w:szCs w:val="24"/>
          <w:lang w:eastAsia="ru-RU"/>
        </w:rPr>
      </w:pPr>
      <w:r w:rsidRPr="00B23AFB">
        <w:rPr>
          <w:b/>
          <w:bCs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b/>
          <w:bCs/>
          <w:sz w:val="24"/>
          <w:szCs w:val="24"/>
          <w:lang w:eastAsia="ru-RU"/>
        </w:rPr>
        <w:t>Молькинского</w:t>
      </w:r>
      <w:proofErr w:type="spellEnd"/>
      <w:r w:rsidRPr="00B23AFB">
        <w:rPr>
          <w:b/>
          <w:bCs/>
          <w:sz w:val="24"/>
          <w:szCs w:val="24"/>
          <w:lang w:eastAsia="ru-RU"/>
        </w:rPr>
        <w:t xml:space="preserve"> сельского поселения</w:t>
      </w:r>
    </w:p>
    <w:p w:rsidR="00821CAC" w:rsidRDefault="00821CAC" w:rsidP="00821CAC">
      <w:pPr>
        <w:jc w:val="center"/>
        <w:rPr>
          <w:sz w:val="24"/>
          <w:szCs w:val="24"/>
          <w:lang w:eastAsia="ru-RU"/>
        </w:rPr>
      </w:pPr>
    </w:p>
    <w:p w:rsidR="00821CAC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B23AFB">
        <w:rPr>
          <w:b/>
          <w:bCs/>
          <w:sz w:val="24"/>
          <w:szCs w:val="24"/>
          <w:lang w:eastAsia="ru-RU"/>
        </w:rPr>
        <w:t>1. Общие положения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1.1. В соответствии с </w:t>
      </w:r>
      <w:hyperlink r:id="rId6" w:history="1">
        <w:r w:rsidRPr="00A5798A">
          <w:rPr>
            <w:sz w:val="24"/>
            <w:szCs w:val="24"/>
            <w:lang w:eastAsia="ru-RU"/>
          </w:rPr>
          <w:t>Конституцией</w:t>
        </w:r>
      </w:hyperlink>
      <w:r w:rsidRPr="00A5798A">
        <w:rPr>
          <w:sz w:val="24"/>
          <w:szCs w:val="24"/>
          <w:lang w:eastAsia="ru-RU"/>
        </w:rPr>
        <w:t xml:space="preserve"> граждане Российской Федерации имеют право свободно распоряжаться своими способностями к труду, выбирать род деятельности и профессию, на оплату труда в соответствии с его количеством и качеством, но не ниже установленного государством </w:t>
      </w:r>
      <w:hyperlink r:id="rId7" w:history="1">
        <w:r w:rsidRPr="00A5798A">
          <w:rPr>
            <w:sz w:val="24"/>
            <w:szCs w:val="24"/>
            <w:lang w:eastAsia="ru-RU"/>
          </w:rPr>
          <w:t xml:space="preserve">минимального </w:t>
        </w:r>
        <w:proofErr w:type="gramStart"/>
        <w:r w:rsidRPr="00A5798A">
          <w:rPr>
            <w:sz w:val="24"/>
            <w:szCs w:val="24"/>
            <w:lang w:eastAsia="ru-RU"/>
          </w:rPr>
          <w:t>размера оплаты труда</w:t>
        </w:r>
        <w:proofErr w:type="gramEnd"/>
      </w:hyperlink>
      <w:r w:rsidRPr="00A5798A">
        <w:rPr>
          <w:sz w:val="24"/>
          <w:szCs w:val="24"/>
          <w:lang w:eastAsia="ru-RU"/>
        </w:rPr>
        <w:t>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1.2. </w:t>
      </w:r>
      <w:proofErr w:type="gramStart"/>
      <w:r w:rsidRPr="00A5798A">
        <w:rPr>
          <w:sz w:val="24"/>
          <w:szCs w:val="24"/>
          <w:lang w:eastAsia="ru-RU"/>
        </w:rPr>
        <w:t xml:space="preserve">Настоящие Правила внутреннего трудового распорядка являются локальным нормативным актом администрации </w:t>
      </w:r>
      <w:proofErr w:type="spellStart"/>
      <w:r>
        <w:rPr>
          <w:sz w:val="24"/>
          <w:szCs w:val="24"/>
          <w:lang w:eastAsia="ru-RU"/>
        </w:rPr>
        <w:t>Молькинского</w:t>
      </w:r>
      <w:proofErr w:type="spellEnd"/>
      <w:r w:rsidRPr="00A5798A">
        <w:rPr>
          <w:sz w:val="24"/>
          <w:szCs w:val="24"/>
          <w:lang w:eastAsia="ru-RU"/>
        </w:rPr>
        <w:t xml:space="preserve"> сельского поселения (далее – Администрации поселения), регламентирующим в соответствии с </w:t>
      </w:r>
      <w:hyperlink r:id="rId8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Российской Федерации и иными федеральными законами порядок приема,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администрации</w:t>
      </w:r>
      <w:proofErr w:type="gramEnd"/>
      <w:r w:rsidRPr="00A5798A">
        <w:rPr>
          <w:sz w:val="24"/>
          <w:szCs w:val="24"/>
          <w:lang w:eastAsia="ru-RU"/>
        </w:rPr>
        <w:t xml:space="preserve"> поселения.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1.3. Целью настоящих Правил внутреннего трудового распорядка является укрепление трудовой дисциплины, рациональное использование рабочего времени, повышение эффективности и производительности труда, высокое качество работы, формирование коллектива профессиональных работников администрации поселения.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1.4. Под дисциплиной труда понимается обязательное для всех Работников подчинение правилам поведения, определенным в соответствии с </w:t>
      </w:r>
      <w:hyperlink r:id="rId9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законами, коллективным договором, трудовым договором, локальными нормативными актами администрации поселения.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1.5. Работодатель обязан в соответствии с </w:t>
      </w:r>
      <w:hyperlink r:id="rId10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законами, иными нормативными правовыми актами, коллективным договором, 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Работников, добросовестно исполняющих трудовые обязанности - поощрять. К нарушителям трудовой дисциплины применять меры дисциплинарного взыскания.</w:t>
      </w:r>
    </w:p>
    <w:p w:rsidR="00821CAC" w:rsidRPr="00A5798A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2. Порядок приема на работу и увольнения Работников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2.1. Работники реализуют право на труд путем заключения трудового договора о работе в администрации поселения.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2.2. Трудовой договор заключается в письменной форме, в двух экземплярах, каждый из которых подписывается сторонами. Один экземпляр трудового договора передается Работнику, другой хранится в администрации поселения. Получение Работником экземпляра трудового договора подтверждается подписью Работника на экземпляре трудового договора, хранящемся в администрации поселения. Содержание трудового договора должно соответствовать действующему </w:t>
      </w:r>
      <w:hyperlink r:id="rId11" w:history="1">
        <w:r w:rsidRPr="00A5798A">
          <w:rPr>
            <w:sz w:val="24"/>
            <w:szCs w:val="24"/>
            <w:lang w:eastAsia="ru-RU"/>
          </w:rPr>
          <w:t>законодательству</w:t>
        </w:r>
      </w:hyperlink>
      <w:r w:rsidRPr="00A5798A">
        <w:rPr>
          <w:sz w:val="24"/>
          <w:szCs w:val="24"/>
          <w:lang w:eastAsia="ru-RU"/>
        </w:rPr>
        <w:t xml:space="preserve"> РФ. При заключении трудового договора стороны могут устанавливать в нем любые условия, не ухудшающие положение Работника по сравнению с действующим законодательством РФ.</w:t>
      </w:r>
    </w:p>
    <w:p w:rsidR="00821CAC" w:rsidRPr="00A5798A" w:rsidRDefault="00821CAC" w:rsidP="00821CAC">
      <w:pPr>
        <w:ind w:firstLine="709"/>
        <w:jc w:val="both"/>
        <w:rPr>
          <w:b/>
          <w:sz w:val="24"/>
          <w:szCs w:val="24"/>
          <w:lang w:eastAsia="ru-RU"/>
        </w:rPr>
      </w:pPr>
      <w:r w:rsidRPr="00A5798A">
        <w:rPr>
          <w:b/>
          <w:sz w:val="24"/>
          <w:szCs w:val="24"/>
          <w:lang w:eastAsia="ru-RU"/>
        </w:rPr>
        <w:t>2.3. При заключении трудового договора лицо, поступающее на работу, предъявляет Работодателю: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lastRenderedPageBreak/>
        <w:t>- паспорт или иной документ, удостоверяющий личность;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страховое свидетельство государственного пенсионного страхования;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документы воинского учета - для военнообязанных и лиц, подлежащих призыву на военную службу;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свидетельство о постановке на учет в налоговый орган.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2.4. При приеме на работу, требующую обязательного медицинского осмотра, предъявляется также справка установленного образца.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2.5. В отдельных случаях с учетом специфики работы, </w:t>
      </w:r>
      <w:hyperlink r:id="rId12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законами, </w:t>
      </w:r>
      <w:hyperlink r:id="rId13" w:history="1">
        <w:r w:rsidRPr="00A5798A">
          <w:rPr>
            <w:sz w:val="24"/>
            <w:szCs w:val="24"/>
            <w:lang w:eastAsia="ru-RU"/>
          </w:rPr>
          <w:t>указами</w:t>
        </w:r>
      </w:hyperlink>
      <w:r w:rsidRPr="00A5798A">
        <w:rPr>
          <w:sz w:val="24"/>
          <w:szCs w:val="24"/>
          <w:lang w:eastAsia="ru-RU"/>
        </w:rPr>
        <w:t xml:space="preserve">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2.6.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2.7. При отсутствии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2.8. Трудовой договор вступает в силу со дня его подписания сторонами, если иное не установлено федеральными законами, иными нормативными правовыми актами Российской Федерации или трудовым договором, либо со дня фактического допущения Работника к работе с </w:t>
      </w:r>
      <w:proofErr w:type="gramStart"/>
      <w:r w:rsidRPr="00A5798A">
        <w:rPr>
          <w:sz w:val="24"/>
          <w:szCs w:val="24"/>
          <w:lang w:eastAsia="ru-RU"/>
        </w:rPr>
        <w:t>ведома</w:t>
      </w:r>
      <w:proofErr w:type="gramEnd"/>
      <w:r w:rsidRPr="00A5798A">
        <w:rPr>
          <w:sz w:val="24"/>
          <w:szCs w:val="24"/>
          <w:lang w:eastAsia="ru-RU"/>
        </w:rPr>
        <w:t xml:space="preserve"> или по поручению Работодателя.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2.9. Работник приступает к исполнению трудовых обязанностей со дня, определенного трудовым договором. Если в трудовом договоре не оговорен день начала работы, то Работник должен приступить к работе на следующий день после вступления договора в силу. Если Работник не приступил к исполнению трудовых обязанностей со дня, определенного трудовым договором, то трудовой договор аннулируется.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2.10. Прием на работу оформляется приказом главы администрации на основании заключенного трудового договора. Содержание приказа должно соответствовать условиям заключенного трудового договора. Приказ о приеме на работу объявляется Работнику под роспись.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2.11. На основании приказа о приеме на работу Работодатель обязан в пятидневный срок сделать запись в трудовой книжке Работника, в случае, если работа в администрации поселения является для Работника основной.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2.12. При приеме на работу, вновь поступившего Работника, знакомят с условиями работы, его должностной инструкцией, настоящими Правилами, условиями оплаты труда, разъясняют его права и обязанности, инструктируют по правилам техники безопасности, санитарии, противопожарной безопасности, а также с нормативными и локальными правовыми актами, имеющими отношение к его трудовой функции, и т. д.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b/>
          <w:sz w:val="24"/>
          <w:szCs w:val="24"/>
          <w:lang w:eastAsia="ru-RU"/>
        </w:rPr>
        <w:t>2.13.</w:t>
      </w:r>
      <w:r w:rsidRPr="00A5798A">
        <w:rPr>
          <w:sz w:val="24"/>
          <w:szCs w:val="24"/>
          <w:lang w:eastAsia="ru-RU"/>
        </w:rPr>
        <w:t xml:space="preserve"> </w:t>
      </w:r>
      <w:r w:rsidRPr="00A5798A">
        <w:rPr>
          <w:b/>
          <w:sz w:val="24"/>
          <w:szCs w:val="24"/>
          <w:lang w:eastAsia="ru-RU"/>
        </w:rPr>
        <w:t>При приеме на работу Работодатель обязан</w:t>
      </w:r>
      <w:r w:rsidRPr="00A5798A">
        <w:rPr>
          <w:sz w:val="24"/>
          <w:szCs w:val="24"/>
          <w:lang w:eastAsia="ru-RU"/>
        </w:rPr>
        <w:t>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 - вести трудовые книжки на каждого Работника, проработавшего в организации свыше пяти дней, в случае, когда работа в этой организации является для работника основной.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2.14. Работодатель не вправе требовать от Работника выполнения работ, не обусловленных трудовым договором. Изменения условий трудового договора могут быть осуществлены только в соответствии с действующим </w:t>
      </w:r>
      <w:hyperlink r:id="rId14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>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2.15. Прекращение трудового договора может иметь место только по основаниям, предусмотренным </w:t>
      </w:r>
      <w:hyperlink r:id="rId15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>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lastRenderedPageBreak/>
        <w:t>2.16. Трудовой договор, может быть, расторгнут в любое время по соглашению сторон трудового договора.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2.17. Работник имеет право расторгнуть трудовой договор, предупредив об этом Работодателя в письменной форме не позднее, чем за две недели, если иной срок не установлен </w:t>
      </w:r>
      <w:hyperlink r:id="rId16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 или иным федеральным законом. Течение указанного срока начинается на следующий день после получения Работодателем заявления Работника об увольнении.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2.18. Трудовой договор, может быть, расторгнут и до истечения срока предупреждения об увольнении, по соглашению между Работником и Работодателем.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2.19. </w:t>
      </w:r>
      <w:proofErr w:type="gramStart"/>
      <w:r w:rsidRPr="00A5798A">
        <w:rPr>
          <w:sz w:val="24"/>
          <w:szCs w:val="24"/>
          <w:lang w:eastAsia="ru-RU"/>
        </w:rPr>
        <w:t xml:space="preserve">В случаях, когда заявление Работника об увольнении по его инициативе обусловлено невозможностью продолжения им работы (зачисление в образовательное учреждение, выход на пенсию и другие случаи), а также в случаях установленного нарушения Работодателем </w:t>
      </w:r>
      <w:hyperlink r:id="rId17" w:history="1">
        <w:r w:rsidRPr="00A5798A">
          <w:rPr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sz w:val="24"/>
          <w:szCs w:val="24"/>
          <w:lang w:eastAsia="ru-RU"/>
        </w:rPr>
        <w:t xml:space="preserve">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</w:t>
      </w:r>
      <w:proofErr w:type="gramEnd"/>
      <w:r w:rsidRPr="00A5798A">
        <w:rPr>
          <w:sz w:val="24"/>
          <w:szCs w:val="24"/>
          <w:lang w:eastAsia="ru-RU"/>
        </w:rPr>
        <w:t xml:space="preserve">, </w:t>
      </w:r>
      <w:proofErr w:type="gramStart"/>
      <w:r w:rsidRPr="00A5798A">
        <w:rPr>
          <w:sz w:val="24"/>
          <w:szCs w:val="24"/>
          <w:lang w:eastAsia="ru-RU"/>
        </w:rPr>
        <w:t>указанный</w:t>
      </w:r>
      <w:proofErr w:type="gramEnd"/>
      <w:r w:rsidRPr="00A5798A">
        <w:rPr>
          <w:sz w:val="24"/>
          <w:szCs w:val="24"/>
          <w:lang w:eastAsia="ru-RU"/>
        </w:rPr>
        <w:t xml:space="preserve"> в заявлении Работника.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2.20.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</w:t>
      </w:r>
      <w:hyperlink r:id="rId18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 и иными федеральными законами не может быть отказано в заключени</w:t>
      </w:r>
      <w:proofErr w:type="gramStart"/>
      <w:r w:rsidRPr="00A5798A">
        <w:rPr>
          <w:sz w:val="24"/>
          <w:szCs w:val="24"/>
          <w:lang w:eastAsia="ru-RU"/>
        </w:rPr>
        <w:t>и</w:t>
      </w:r>
      <w:proofErr w:type="gramEnd"/>
      <w:r w:rsidRPr="00A5798A">
        <w:rPr>
          <w:sz w:val="24"/>
          <w:szCs w:val="24"/>
          <w:lang w:eastAsia="ru-RU"/>
        </w:rPr>
        <w:t xml:space="preserve"> трудового договора.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2.21. Расторжение трудового договора по инициативе Работодателя производится с учетом мотивированного мнения представительного органа администрации поселения, за исключением случаев, предусмотренных </w:t>
      </w:r>
      <w:hyperlink r:id="rId19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 xml:space="preserve"> РФ.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2.22. Прекращение трудового договора оформляется приказом Работодателя.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2.23. С приказом  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приказа. В случае, когда приказ о прекращении трудового договора невозможно довести до сведения Работника или Работник отказывается ознакомиться с ним под роспись, на приказе производится соответствующая запись.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2.24. В день увольнения Работодатель обязан произвести с увольняемым Работником полный денежный расчет и выдать ему надлежаще оформленную трудовую книжку. Запись о причине увольнения в трудовую книжку вносится в соответствии с формулировками действующего </w:t>
      </w:r>
      <w:hyperlink r:id="rId20" w:history="1">
        <w:r w:rsidRPr="00A5798A">
          <w:rPr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sz w:val="24"/>
          <w:szCs w:val="24"/>
          <w:lang w:eastAsia="ru-RU"/>
        </w:rPr>
        <w:t xml:space="preserve"> и со ссылкой на статью и пункт закона. Днем увольнения считается последний день работы.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2.25. 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направляет Работнику уведомление о необходимости явиться за трудовой книжкой либо дать согласие на отправление ее по почте. Со дня направления указанного уведомления Работодатель освобождается от ответственности за задержку выдачи трудовой книжки.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2.26. По истечении срока предупреждения об увольнении Работник имеет право в любое время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ним окончательный расчет.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2.27. Срочный трудовой договор прекращается с истечением срока его действия, о чем Работник должен быть предупрежден в письменной форме не менее чем за три календарных дня до увольнения (за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Работника).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2.28. Трудовой договор, заключенный на время выполнения определенной работы, </w:t>
      </w:r>
      <w:r w:rsidRPr="00A5798A">
        <w:rPr>
          <w:sz w:val="24"/>
          <w:szCs w:val="24"/>
          <w:lang w:eastAsia="ru-RU"/>
        </w:rPr>
        <w:lastRenderedPageBreak/>
        <w:t>прекращается по завершении этой работы.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2.29. Трудовой договор, заключенный на время исполнения обязанностей отсутствующего Работника, прекращается с выходом этого Работника на работу.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2.30. Трудовой договор, заключенный для выполнения сезонных работ в течение определенного периода (сезона), прекращается по окончании этого периода (сезона).</w:t>
      </w:r>
    </w:p>
    <w:p w:rsidR="00821CAC" w:rsidRPr="00A5798A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3. Основные права и обязанности Работника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3.1. Работник администрации </w:t>
      </w:r>
      <w:proofErr w:type="spellStart"/>
      <w:r>
        <w:rPr>
          <w:sz w:val="24"/>
          <w:szCs w:val="24"/>
          <w:lang w:eastAsia="ru-RU"/>
        </w:rPr>
        <w:t>Молькинского</w:t>
      </w:r>
      <w:proofErr w:type="spellEnd"/>
      <w:r w:rsidRPr="00A5798A">
        <w:rPr>
          <w:sz w:val="24"/>
          <w:szCs w:val="24"/>
          <w:lang w:eastAsia="ru-RU"/>
        </w:rPr>
        <w:t xml:space="preserve"> сельского поселения имеет право </w:t>
      </w:r>
      <w:proofErr w:type="gramStart"/>
      <w:r w:rsidRPr="00A5798A">
        <w:rPr>
          <w:sz w:val="24"/>
          <w:szCs w:val="24"/>
          <w:lang w:eastAsia="ru-RU"/>
        </w:rPr>
        <w:t>на</w:t>
      </w:r>
      <w:proofErr w:type="gramEnd"/>
      <w:r w:rsidRPr="00A5798A">
        <w:rPr>
          <w:sz w:val="24"/>
          <w:szCs w:val="24"/>
          <w:lang w:eastAsia="ru-RU"/>
        </w:rPr>
        <w:t>: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заключение, изменение и расторжение трудового договора в порядке и на условиях, которые установлены </w:t>
      </w:r>
      <w:hyperlink r:id="rId21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предоставление работы, обусловленной трудовым договором, отвечающей его профессиональной подготовке и квалификации;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рабочее место, соответствующее государственным нормативным требованиям охраны труда;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своевременную и в полном объеме оплату труда в соответствии со своей квалификацией, сложностью труда, количеством и качеством выполняемой работы;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proofErr w:type="gramStart"/>
      <w:r w:rsidRPr="00A5798A">
        <w:rPr>
          <w:sz w:val="24"/>
          <w:szCs w:val="24"/>
          <w:lang w:eastAsia="ru-RU"/>
        </w:rPr>
        <w:t xml:space="preserve">- отдых, гарантируемый установленной </w:t>
      </w:r>
      <w:hyperlink r:id="rId22" w:history="1">
        <w:r w:rsidRPr="00A5798A">
          <w:rPr>
            <w:sz w:val="24"/>
            <w:szCs w:val="24"/>
            <w:lang w:eastAsia="ru-RU"/>
          </w:rPr>
          <w:t>федеральным законом</w:t>
        </w:r>
      </w:hyperlink>
      <w:r w:rsidRPr="00A5798A">
        <w:rPr>
          <w:sz w:val="24"/>
          <w:szCs w:val="24"/>
          <w:lang w:eastAsia="ru-RU"/>
        </w:rPr>
        <w:t xml:space="preserve"> максимальной продолжительностью рабочего времени и обеспечивается предоставлением еженедельных выходных дней, праздничных нерабочих дней, оплачиваемых ежегодных отпусков;</w:t>
      </w:r>
      <w:proofErr w:type="gramEnd"/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профессиональную подготовку, переподготовку и повышение своей квалификации в порядке, установленном </w:t>
      </w:r>
      <w:hyperlink r:id="rId23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участие в управлении администрацией поселения в предусмотренных </w:t>
      </w:r>
      <w:hyperlink r:id="rId24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 и коллективным договором формах;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защиту своих трудовых прав, свобод и законных интересов всеми не запрещенными законом способами;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возмещение вреда, причиненного ему в связи с исполнением им трудовых обязанностей, и компенсацию морального вреда в порядке, установленном </w:t>
      </w:r>
      <w:hyperlink r:id="rId25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обязательное социальное страхование в случаях, предусмотренных федеральными законами;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другие права, предусмотренные коллективным договором Администрации поселения.</w:t>
      </w:r>
    </w:p>
    <w:p w:rsidR="00821CAC" w:rsidRPr="00A5798A" w:rsidRDefault="00821CAC" w:rsidP="00821CAC">
      <w:pPr>
        <w:ind w:firstLine="709"/>
        <w:jc w:val="both"/>
        <w:outlineLvl w:val="3"/>
        <w:rPr>
          <w:b/>
          <w:sz w:val="24"/>
          <w:szCs w:val="24"/>
          <w:lang w:eastAsia="ru-RU"/>
        </w:rPr>
      </w:pPr>
      <w:r w:rsidRPr="00A5798A">
        <w:rPr>
          <w:b/>
          <w:sz w:val="24"/>
          <w:szCs w:val="24"/>
          <w:lang w:eastAsia="ru-RU"/>
        </w:rPr>
        <w:t>3.2.</w:t>
      </w:r>
      <w:r w:rsidRPr="00A5798A">
        <w:rPr>
          <w:sz w:val="24"/>
          <w:szCs w:val="24"/>
          <w:lang w:eastAsia="ru-RU"/>
        </w:rPr>
        <w:t xml:space="preserve"> </w:t>
      </w:r>
      <w:r w:rsidRPr="00A5798A">
        <w:rPr>
          <w:b/>
          <w:sz w:val="24"/>
          <w:szCs w:val="24"/>
          <w:lang w:eastAsia="ru-RU"/>
        </w:rPr>
        <w:t xml:space="preserve">Работник администрации </w:t>
      </w:r>
      <w:proofErr w:type="spellStart"/>
      <w:r w:rsidRPr="00177143">
        <w:rPr>
          <w:b/>
          <w:sz w:val="24"/>
          <w:szCs w:val="24"/>
          <w:lang w:eastAsia="ru-RU"/>
        </w:rPr>
        <w:t>Молькинского</w:t>
      </w:r>
      <w:proofErr w:type="spellEnd"/>
      <w:r w:rsidRPr="00A5798A">
        <w:rPr>
          <w:b/>
          <w:sz w:val="24"/>
          <w:szCs w:val="24"/>
          <w:lang w:eastAsia="ru-RU"/>
        </w:rPr>
        <w:t xml:space="preserve"> сельского поселения обязан: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добросовестно и в полном объеме исполнять свои трудовые обязанности, возложенные на него трудовым договором, должностной инструкцией, иными локальными нормативными актами;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предъявлять при приеме на работу документы, предусмотренные действующим </w:t>
      </w:r>
      <w:hyperlink r:id="rId26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 xml:space="preserve"> Российской Федерации;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соблюдать правила внутреннего трудового распорядка Администрации поселения, в том числе режим труда и отдыха;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соблюдать трудовую дисциплину;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использовать рабочее время для производительного труда, качественно и в срок выполнять производственные задания и поручения, выполнять установленные нормы труда, работать над повышением своего профессионального уровня;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грамотно и своевременно вести необходимую документацию;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proofErr w:type="gramStart"/>
      <w:r w:rsidRPr="00A5798A">
        <w:rPr>
          <w:sz w:val="24"/>
          <w:szCs w:val="24"/>
          <w:lang w:eastAsia="ru-RU"/>
        </w:rPr>
        <w:t xml:space="preserve">- соблюдать требования по охране труда и обеспечению безопасности труда, в том числе правильно применять средства индивидуальной и коллективной защиты, проходить обучение безопасным приемам и методам выполнения работ по охране труда, оказанию первой помощи при несчастных случаях на производстве, инструктаж по охране труда, </w:t>
      </w:r>
      <w:r w:rsidRPr="00A5798A">
        <w:rPr>
          <w:sz w:val="24"/>
          <w:szCs w:val="24"/>
          <w:lang w:eastAsia="ru-RU"/>
        </w:rPr>
        <w:lastRenderedPageBreak/>
        <w:t>стажировку на рабочем месте, проверку знаний требований охраны труда;</w:t>
      </w:r>
      <w:proofErr w:type="gramEnd"/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проходить обязательные медицинские осмотры в предусмотренных </w:t>
      </w:r>
      <w:hyperlink r:id="rId27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 xml:space="preserve"> РФ случаях;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соблюдать порядок и чистоту на рабочем месте и на территории администрации поселения;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систематически повышать свою квалификацию, изучать передовые приемы и методы работы, совершенствовать профессиональные навыки;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proofErr w:type="gramStart"/>
      <w:r w:rsidRPr="00A5798A">
        <w:rPr>
          <w:sz w:val="24"/>
          <w:szCs w:val="24"/>
          <w:lang w:eastAsia="ru-RU"/>
        </w:rPr>
        <w:t>- сообщать Работодателю либо непосредственному руководителю о возникновении ситуации, представляющей угрозу жизни и здоровью людей, о каждом несчастном случае, происшедшем на производстве, или об ухудшении своего здоровья, в том числе о проявлении признаков острого профессионального заболевания (отравления),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  <w:proofErr w:type="gramEnd"/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информировать Работодателя о причинах невыхода на работу и иных обстоятельствах, препятствующих надлежащему выполнению Работником своих трудовых обязанностей;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бережно относиться к имуществу Работодателя;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использовать оборудование, оргтехнику Работодателя только в связи с производственной деятельностью, соблюдать установленный порядок хранения и использования материальных ценностей и документов;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представлять Работодателю информацию об изменении фамилии, семейного положения, места жительства, смены паспорта, иного документа, удостоверяющего личность, утере страхового свидетельства обязательного пенсионного страхования;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соблюдать установленный законодательством и локальными нормативными актами порядок работы с конфиденциальной информацией;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отработать после обучения, осуществляемого на средства Работодателя, установленный договором на обучение срок;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принимать участие в совещаниях, собраниях руководства собственников Работодателя, представлять отчеты о своей работе;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при прекращении трудовых отношений возвратить все документы, образовавшиеся в процессе выполнения работ, а также материально-технические средства, переданные работодателем для выполнения трудовых обязанностей.</w:t>
      </w:r>
    </w:p>
    <w:p w:rsidR="00821CAC" w:rsidRPr="00A5798A" w:rsidRDefault="00821CAC" w:rsidP="00821CAC">
      <w:pPr>
        <w:ind w:firstLine="709"/>
        <w:jc w:val="both"/>
        <w:outlineLvl w:val="3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3.3.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</w:t>
      </w:r>
    </w:p>
    <w:p w:rsidR="00821CAC" w:rsidRPr="00A5798A" w:rsidRDefault="00821CAC" w:rsidP="00821CAC">
      <w:pPr>
        <w:ind w:firstLine="709"/>
        <w:jc w:val="both"/>
        <w:outlineLvl w:val="3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4. Основные права и обязанности Работодателя</w:t>
      </w:r>
    </w:p>
    <w:p w:rsidR="00821CAC" w:rsidRPr="00A5798A" w:rsidRDefault="00821CAC" w:rsidP="00821CAC">
      <w:pPr>
        <w:ind w:firstLine="709"/>
        <w:jc w:val="both"/>
        <w:rPr>
          <w:b/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4.1. </w:t>
      </w:r>
      <w:r w:rsidRPr="00A5798A">
        <w:rPr>
          <w:b/>
          <w:sz w:val="24"/>
          <w:szCs w:val="24"/>
          <w:lang w:eastAsia="ru-RU"/>
        </w:rPr>
        <w:t>Работодатель имеет право: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28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подбирать Работников, заключать, изменять и расторгать трудовые договоры с ними в порядке и на условиях, которые установлены </w:t>
      </w:r>
      <w:hyperlink r:id="rId29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вести коллективные переговоры и заключать коллективные договоры;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создавать объединения Работодателей в целях представительства и защиты своих интересов и вступать в них;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поощрять Работников за добросовестный эффективный труд;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привлекать Работников к дисциплинарной ответственности;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lastRenderedPageBreak/>
        <w:t>- принимать локальные нормативные акты.</w:t>
      </w:r>
    </w:p>
    <w:p w:rsidR="00821CAC" w:rsidRPr="00A5798A" w:rsidRDefault="00821CAC" w:rsidP="00821CAC">
      <w:pPr>
        <w:ind w:firstLine="709"/>
        <w:jc w:val="both"/>
        <w:rPr>
          <w:b/>
          <w:sz w:val="24"/>
          <w:szCs w:val="24"/>
          <w:lang w:eastAsia="ru-RU"/>
        </w:rPr>
      </w:pPr>
      <w:r w:rsidRPr="00A5798A">
        <w:rPr>
          <w:b/>
          <w:sz w:val="24"/>
          <w:szCs w:val="24"/>
          <w:lang w:eastAsia="ru-RU"/>
        </w:rPr>
        <w:t>4.2. Работодатель обязан: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соблюдать </w:t>
      </w:r>
      <w:hyperlink r:id="rId30" w:history="1">
        <w:r w:rsidRPr="00A5798A">
          <w:rPr>
            <w:sz w:val="24"/>
            <w:szCs w:val="24"/>
            <w:lang w:eastAsia="ru-RU"/>
          </w:rPr>
          <w:t>трудовое законодательство</w:t>
        </w:r>
      </w:hyperlink>
      <w:r w:rsidRPr="00A5798A">
        <w:rPr>
          <w:sz w:val="24"/>
          <w:szCs w:val="24"/>
          <w:lang w:eastAsia="ru-RU"/>
        </w:rPr>
        <w:t xml:space="preserve">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предоставлять Работникам работу, обусловленную трудовым договором;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обеспечивать безопасность труда и условия, отвечающие государственным нормативным требованиям охраны труда;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обеспечивать Работникам равную оплату за труд равной ценности;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выплачивать в полном размере причитающуюся Работникам заработную плату в сроки, установленные </w:t>
      </w:r>
      <w:hyperlink r:id="rId31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коллективным договором, правилами внутреннего трудового распорядка организации, трудовыми договорами;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вести учет рабочего времени, фактически отработанного Работниками;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обеспечивать учет сверхурочных работ;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вести коллективные переговоры, а также заключать коллективный договор в порядке, установленном </w:t>
      </w:r>
      <w:hyperlink r:id="rId32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предоставлять представителям Работников полную и достоверную информацию, необходимую для заключения коллективного договора, соглашения и </w:t>
      </w:r>
      <w:proofErr w:type="gramStart"/>
      <w:r w:rsidRPr="00A5798A">
        <w:rPr>
          <w:sz w:val="24"/>
          <w:szCs w:val="24"/>
          <w:lang w:eastAsia="ru-RU"/>
        </w:rPr>
        <w:t>контроля за</w:t>
      </w:r>
      <w:proofErr w:type="gramEnd"/>
      <w:r w:rsidRPr="00A5798A">
        <w:rPr>
          <w:sz w:val="24"/>
          <w:szCs w:val="24"/>
          <w:lang w:eastAsia="ru-RU"/>
        </w:rPr>
        <w:t xml:space="preserve"> их выполнением;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proofErr w:type="gramStart"/>
      <w:r w:rsidRPr="00A5798A">
        <w:rPr>
          <w:sz w:val="24"/>
          <w:szCs w:val="24"/>
          <w:lang w:eastAsia="ru-RU"/>
        </w:rP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hyperlink r:id="rId33" w:history="1">
        <w:r w:rsidRPr="00A5798A">
          <w:rPr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sz w:val="24"/>
          <w:szCs w:val="24"/>
          <w:lang w:eastAsia="ru-RU"/>
        </w:rPr>
        <w:t xml:space="preserve">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нарушение трудового законодательства и иных нормативных правовых актов, содержащих нормы трудового права;</w:t>
      </w:r>
      <w:proofErr w:type="gramEnd"/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рассматривать представления соответствующих профсоюзных органов, иных избранных Работниками представителей о выявленных нарушениях </w:t>
      </w:r>
      <w:hyperlink r:id="rId34" w:history="1">
        <w:r w:rsidRPr="00A5798A">
          <w:rPr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sz w:val="24"/>
          <w:szCs w:val="24"/>
          <w:lang w:eastAsia="ru-RU"/>
        </w:rPr>
        <w:t xml:space="preserve"> и иных нормативных правовых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создавать условия, обеспечивающие участие Работников в управлении администрацией поселения в предусмотренных </w:t>
      </w:r>
      <w:hyperlink r:id="rId35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 и коллективным договором формах;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обеспечивать бытовые нужды Работников, связанные с исполнением ими трудовых обязанностей;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36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другими федеральными законами и иными нормативными правовыми актами РФ;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исполнять иные обязанности, предусмотренные </w:t>
      </w:r>
      <w:hyperlink r:id="rId37" w:history="1">
        <w:r w:rsidRPr="00A5798A">
          <w:rPr>
            <w:sz w:val="24"/>
            <w:szCs w:val="24"/>
            <w:lang w:eastAsia="ru-RU"/>
          </w:rPr>
          <w:t>трудовым законодательством</w:t>
        </w:r>
      </w:hyperlink>
      <w:r w:rsidRPr="00A5798A">
        <w:rPr>
          <w:sz w:val="24"/>
          <w:szCs w:val="24"/>
          <w:lang w:eastAsia="ru-RU"/>
        </w:rPr>
        <w:t xml:space="preserve">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</w:p>
    <w:p w:rsidR="00821CAC" w:rsidRPr="00A5798A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lastRenderedPageBreak/>
        <w:t>5. Ответственность сторон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5.1. Лица, виновные в нарушении трудового законодательства и иных актов, содержащих нормы трудового права, привлекаются к дисциплинарной ответственности и материальной ответственности в порядке, установленном </w:t>
      </w:r>
      <w:hyperlink r:id="rId38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821CAC" w:rsidRPr="00A5798A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6. Режим работы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6.1. Рабочее время Работников администрации поселения определяется настоящими Правилами внутреннего трудового распорядка, а также должностными обязанностями, трудовым договором.</w:t>
      </w:r>
    </w:p>
    <w:p w:rsidR="00821CAC" w:rsidRPr="00A5798A" w:rsidRDefault="00821CAC" w:rsidP="00821CAC">
      <w:pPr>
        <w:shd w:val="clear" w:color="auto" w:fill="FFFFFF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6.2. Работникам администрации поселения устанавливается пятидневная рабочая неделя с двумя выходными днями (суббота и воскресенье).</w:t>
      </w:r>
    </w:p>
    <w:p w:rsidR="00821CAC" w:rsidRPr="00A5798A" w:rsidRDefault="00821CAC" w:rsidP="00821CAC">
      <w:pPr>
        <w:shd w:val="clear" w:color="auto" w:fill="FFFFFF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Нормальная продолжительность рабочего времени - 40 часов в неделю, 8 часов в день.</w:t>
      </w:r>
    </w:p>
    <w:p w:rsidR="00821CAC" w:rsidRPr="00A5798A" w:rsidRDefault="00821CAC" w:rsidP="00821CAC">
      <w:pPr>
        <w:shd w:val="clear" w:color="auto" w:fill="FFFFFF"/>
        <w:ind w:firstLine="540"/>
        <w:jc w:val="both"/>
        <w:rPr>
          <w:bCs/>
          <w:sz w:val="24"/>
          <w:szCs w:val="24"/>
          <w:shd w:val="clear" w:color="auto" w:fill="FFFFFF"/>
        </w:rPr>
      </w:pPr>
      <w:r w:rsidRPr="00A5798A">
        <w:rPr>
          <w:sz w:val="24"/>
          <w:szCs w:val="24"/>
          <w:lang w:eastAsia="ru-RU"/>
        </w:rPr>
        <w:t xml:space="preserve">Согласно </w:t>
      </w:r>
      <w:r w:rsidRPr="00A5798A">
        <w:rPr>
          <w:rStyle w:val="hl"/>
          <w:bCs/>
          <w:sz w:val="24"/>
          <w:szCs w:val="24"/>
          <w:shd w:val="clear" w:color="auto" w:fill="FFFFFF"/>
        </w:rPr>
        <w:t>статье 263.1. Трудового кодекса Российской Федерации ж</w:t>
      </w:r>
      <w:r w:rsidRPr="00A5798A">
        <w:rPr>
          <w:sz w:val="24"/>
          <w:szCs w:val="24"/>
          <w:lang w:eastAsia="ru-RU"/>
        </w:rPr>
        <w:t>енщины, работающие в сельской местности, имеют право: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на предоставление по их письменному заявлению одного дополнительного выходного дня в месяц без сохранения заработной платы;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на установление сокращенной продолжительности рабочего времени не более 36 часов в неделю, если меньшая продолжительность рабочей недели не предусмотрена для них федеральными законами, иными нормативными правовыми актами Российской Федерации. При этом заработная плата выплачивается в том же размере, что и при полной рабочей неделе.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6.3. Время начала и окончания работы и перерыв для отдыха и питания устанавливается следующее (40 ч. рабочая неделя):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начало работы – 8.30 часов;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перерыв – с 12.00 до 13.00 часов;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окончание работы 17.30 часов;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для женщин, работающих в сельской местности (36 ч. рабочая неделя):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i/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начало работы – 8.30 часов;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перерыв – с 12.00 до 13.00 часов;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понедельник – четверг - окончание работы –17.30 часов;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пятница –</w:t>
      </w:r>
      <w:r>
        <w:rPr>
          <w:sz w:val="24"/>
          <w:szCs w:val="24"/>
          <w:lang w:eastAsia="ru-RU"/>
        </w:rPr>
        <w:t xml:space="preserve"> окончание работы – 12.30 часов</w:t>
      </w:r>
      <w:r w:rsidRPr="00A5798A">
        <w:rPr>
          <w:sz w:val="24"/>
          <w:szCs w:val="24"/>
          <w:lang w:eastAsia="ru-RU"/>
        </w:rPr>
        <w:t>.</w:t>
      </w:r>
    </w:p>
    <w:p w:rsidR="00821CAC" w:rsidRPr="00821CAC" w:rsidRDefault="00821CAC" w:rsidP="00821CAC">
      <w:pPr>
        <w:shd w:val="clear" w:color="auto" w:fill="FFFFFF"/>
        <w:ind w:firstLine="709"/>
        <w:jc w:val="both"/>
        <w:rPr>
          <w:color w:val="FF0000"/>
          <w:sz w:val="24"/>
          <w:szCs w:val="24"/>
          <w:lang w:eastAsia="ru-RU"/>
        </w:rPr>
      </w:pPr>
      <w:r w:rsidRPr="00821CAC">
        <w:rPr>
          <w:color w:val="FF0000"/>
          <w:sz w:val="24"/>
          <w:szCs w:val="24"/>
          <w:lang w:eastAsia="ru-RU"/>
        </w:rPr>
        <w:t xml:space="preserve">6.3.1. </w:t>
      </w:r>
      <w:r w:rsidRPr="00821CAC">
        <w:rPr>
          <w:color w:val="FF0000"/>
          <w:sz w:val="24"/>
          <w:szCs w:val="24"/>
          <w:shd w:val="clear" w:color="auto" w:fill="FFFFFF"/>
        </w:rPr>
        <w:t xml:space="preserve">Для работников, являющихся инвалидами I или II группы, </w:t>
      </w:r>
      <w:r w:rsidRPr="00821CAC">
        <w:rPr>
          <w:color w:val="FF0000"/>
          <w:sz w:val="24"/>
          <w:szCs w:val="24"/>
          <w:lang w:eastAsia="ru-RU"/>
        </w:rPr>
        <w:t xml:space="preserve">продолжительность рабочего времени </w:t>
      </w:r>
      <w:r w:rsidRPr="00821CAC">
        <w:rPr>
          <w:color w:val="FF0000"/>
          <w:sz w:val="24"/>
          <w:szCs w:val="24"/>
          <w:shd w:val="clear" w:color="auto" w:fill="FFFFFF"/>
        </w:rPr>
        <w:t>- не более 35 часов в неделю.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6.4. Продолжительность рабочего дня или смены, непосредственно </w:t>
      </w:r>
      <w:proofErr w:type="gramStart"/>
      <w:r w:rsidRPr="00A5798A">
        <w:rPr>
          <w:sz w:val="24"/>
          <w:szCs w:val="24"/>
          <w:lang w:eastAsia="ru-RU"/>
        </w:rPr>
        <w:t>предшествующих</w:t>
      </w:r>
      <w:proofErr w:type="gramEnd"/>
      <w:r w:rsidRPr="00A5798A">
        <w:rPr>
          <w:sz w:val="24"/>
          <w:szCs w:val="24"/>
          <w:lang w:eastAsia="ru-RU"/>
        </w:rPr>
        <w:t xml:space="preserve"> нерабочему праздничному дню, уменьшается на один час.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6.5. Графики сменности разрабатываются Работодателем и доводятся до сведения Работников не позднее, чем за один месяц до введения их в действие. Работники распределяются по сменам равномерно. Переход из одной смены в другую должен происходить в часы, определенные графиками сменности.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6.6. При непрерывных работах запрещается оставлять работу до прихода, сменяющего Работника. В случае неявки сменяющего Работник заявляет об этом непосредственному руководителю, который обязан немедленно принять меры к замене сменщика другим Работником.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6.7. Работа в течение двух смен подряд запрещается.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6.8. По соглашению между Работником и Работодателем могут устанавливаться неполный день (смена) или неполная рабочая неделя.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6.9. Эпизодическое привлечение Работников к работе на условиях </w:t>
      </w:r>
      <w:r w:rsidRPr="00A5798A">
        <w:rPr>
          <w:sz w:val="24"/>
          <w:szCs w:val="24"/>
          <w:lang w:eastAsia="ru-RU"/>
        </w:rPr>
        <w:lastRenderedPageBreak/>
        <w:t>ненормированного рабочего дня осуществляется при возникновении необходимости производственного или организационного (управленческого) характера. На Работников с ненормированным рабочим временем распространяется порядок рабочего дня, установленный настоящими Правилами.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6.10. Основанием для освобождения от работы в рабочие для Работника дни являются листок временной нетрудоспособности, справка по уходу за больным, другие случаи, предусмотренные законодательством Российской Федерации.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6.11. Работа в выходные и праздничные дни запрещена, привлечение к работе в указанные дни осуществляется только с письменного согласия Работника и в соответствии с требованиями </w:t>
      </w:r>
      <w:hyperlink r:id="rId39" w:history="1">
        <w:r w:rsidRPr="00A5798A">
          <w:rPr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sz w:val="24"/>
          <w:szCs w:val="24"/>
          <w:lang w:eastAsia="ru-RU"/>
        </w:rPr>
        <w:t xml:space="preserve"> Российской Федерации.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6.12. Работодатель отстраняет от работы (не допускает к работе) Работника: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появившегося на работе в состоянии алкогольного, наркотического или токсического опьянения;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не прошедшего в установленном порядке обучение и проверку знаний и навыков в области охраны труда;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не прошедшего в установленном порядке обязательный предварительный или периодический медицинский осмотр;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при выявлении в соответствии с медицинским заключением противопоказаний для выполнения Работником работы, обусловленной трудовым договором;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по требованиям органов и должностных лиц, уполномоченных федеральными законами и иными нормативными правовыми актами;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- в других случаях, предусмотренных </w:t>
      </w:r>
      <w:hyperlink r:id="rId40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РФ, федеральными законами и иными нормативными правовыми актами.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6.13. Решение Работодателя об отстранении Работника от работы (о не допуске к работе) оформляется приказом главы администрации поселения, в котором перечисляются обстоятельства, послужившие основанием для отстранения Работника; документы, которые подтверждают такие основания; период времени отстранения; распоряжение бухгалтерии о приостановке начисления заработной платы за период отстранения; кто будет исполнять обязанности отстраняемого работника. Приказ объявляется Работнику под роспись.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6.14. Допуск к работе оформляется приказом о прекращении (об отмене) отстранения Работника и указании бухгалтерии о начислении заработной платы и объявляется Работнику под роспись.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6.15. Отсутствие Работника на рабочем месте без разрешения Работодателя считается неправомерным. </w:t>
      </w:r>
      <w:proofErr w:type="gramStart"/>
      <w:r w:rsidRPr="00A5798A">
        <w:rPr>
          <w:sz w:val="24"/>
          <w:szCs w:val="24"/>
          <w:lang w:eastAsia="ru-RU"/>
        </w:rPr>
        <w:t xml:space="preserve">При отсутствии Работника на рабочем месте без уважительных причин в течение всего рабочего дня (смены)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 с ним может быть расторгнут трудовой договор по </w:t>
      </w:r>
      <w:hyperlink r:id="rId41" w:history="1">
        <w:r w:rsidRPr="00A5798A">
          <w:rPr>
            <w:sz w:val="24"/>
            <w:szCs w:val="24"/>
            <w:lang w:eastAsia="ru-RU"/>
          </w:rPr>
          <w:t>подпункту "а" пункта 6 статьи 81</w:t>
        </w:r>
      </w:hyperlink>
      <w:r w:rsidRPr="00A5798A">
        <w:rPr>
          <w:sz w:val="24"/>
          <w:szCs w:val="24"/>
          <w:lang w:eastAsia="ru-RU"/>
        </w:rPr>
        <w:t xml:space="preserve"> Трудового кодекса РФ в связи с</w:t>
      </w:r>
      <w:proofErr w:type="gramEnd"/>
      <w:r w:rsidRPr="00A5798A">
        <w:rPr>
          <w:sz w:val="24"/>
          <w:szCs w:val="24"/>
          <w:lang w:eastAsia="ru-RU"/>
        </w:rPr>
        <w:t xml:space="preserve"> однократным грубым нарушением трудовых обязанностей (совершенным прогулом).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6.16. По заявлению Работника Работодатель имеет право разрешить ему работу по другому трудовому договору о выполнении другой регулярной оплачиваемой работы за пределами установленной продолжительности рабочего времени в порядке внутреннего совместительства. Работа за пределами установленной продолжительности рабочего времени не может превышать времени, установленного </w:t>
      </w:r>
      <w:hyperlink r:id="rId42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6.17. Работа за пределами установленной продолжительности рабочего времени по инициативе Работодателя (сверхурочная работа) производится в случаях и в пределах, предусмотренных действующим </w:t>
      </w:r>
      <w:hyperlink r:id="rId43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>. Такое привлечение к сверхурочным работам производится Работодателем с письменного согласия Работника.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6.18. Работодатель ведет точный учет сверхурочных работ путем составления журнала сверхурочных работ. Сверхурочные работы не должны превышать для каждого Работника четырех часов в течение двух дней подряд и 120 часов в год.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lastRenderedPageBreak/>
        <w:t>6.19. Продолжительность работы в ночное время (с 22 часов до 6 часов) сокращается на один час без последующей отработки. Не сокращается продолжительность работы (смены) в ночное время для Работников, которым установлена сокращенная продолжительность рабочего времени, а также для Работников, принятых специально для работы в ночное время, если иное не предусмотрено коллективным договором.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6.20. К работе в ночное время не допускаются: беременные женщины; Работники, не достигшие возраста восемнадцати лет, за исключением лиц, участвующих в создании и (или) исполнении художественных произведений, и других категорий Работников в соответствии с </w:t>
      </w:r>
      <w:hyperlink r:id="rId44" w:history="1">
        <w:r w:rsidRPr="00A5798A">
          <w:rPr>
            <w:sz w:val="24"/>
            <w:szCs w:val="24"/>
            <w:lang w:eastAsia="ru-RU"/>
          </w:rPr>
          <w:t>Трудовым кодексом</w:t>
        </w:r>
      </w:hyperlink>
      <w:r w:rsidRPr="00A5798A">
        <w:rPr>
          <w:sz w:val="24"/>
          <w:szCs w:val="24"/>
          <w:lang w:eastAsia="ru-RU"/>
        </w:rPr>
        <w:t xml:space="preserve"> РФ и иными федеральными законами.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6.21. </w:t>
      </w:r>
      <w:proofErr w:type="gramStart"/>
      <w:r w:rsidRPr="00A5798A">
        <w:rPr>
          <w:sz w:val="24"/>
          <w:szCs w:val="24"/>
          <w:lang w:eastAsia="ru-RU"/>
        </w:rPr>
        <w:t>Женщины, имеющие детей в возрасте до трех лет, инвалиды, Работники, имеющие детей-инвалидов, а также Работники, осуществляющие уход за больными членами их семей в соответствии с медицинским заключением, выданным в порядке, установленном федеральными законами и иными нормативными правовыми актами РФ, матери и отцы, воспитывающие без супруга (супруги) детей в возрасте до пяти лет, а также опекуны детей указанного возраста могут привлекаться</w:t>
      </w:r>
      <w:proofErr w:type="gramEnd"/>
      <w:r w:rsidRPr="00A5798A">
        <w:rPr>
          <w:sz w:val="24"/>
          <w:szCs w:val="24"/>
          <w:lang w:eastAsia="ru-RU"/>
        </w:rPr>
        <w:t xml:space="preserve"> к работе в ночное время только с их письменного согласия и при условии, если такая работа не запрещена им по состоянию здоровья в соответствии с медицинским заключением. При этом указанные Работники должны быть в письменной форме ознакомлены со своим правом отказаться от работы в ночное время.</w:t>
      </w:r>
    </w:p>
    <w:p w:rsidR="00821CAC" w:rsidRPr="00A5798A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7. Время отдыха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7.1. В течение рабочего времени (смены) Работнику должен быть предоставлен перерыв для отдыха и питания продолжительностью не более двух часов и не менее 30 минут, который в рабочее время не включается.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7.2. Ежегодный основной оплачиваемый отпуск предоставляется Работникам продолжительностью 28 календарных дней.</w:t>
      </w:r>
      <w:r>
        <w:rPr>
          <w:sz w:val="24"/>
          <w:szCs w:val="24"/>
          <w:lang w:eastAsia="ru-RU"/>
        </w:rPr>
        <w:t xml:space="preserve"> </w:t>
      </w:r>
      <w:proofErr w:type="gramStart"/>
      <w:r>
        <w:rPr>
          <w:sz w:val="24"/>
          <w:szCs w:val="24"/>
          <w:lang w:eastAsia="ru-RU"/>
        </w:rPr>
        <w:t>Дополнительный отпуск 8 календарных дней, работающим в районах крайнего Севера и приравненных к ним местностям, водителю – 3 календарных дня за ненормированный рабочий день.</w:t>
      </w:r>
      <w:proofErr w:type="gramEnd"/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Муниципальным служащим, замещающим ведущие, старшие и младшие должности муниципальной службы, предоставляется ежегодный основной оплачиваемый отпуск продолжительностью 30 календарных дней в соответствии с </w:t>
      </w:r>
      <w:hyperlink r:id="rId45" w:history="1">
        <w:r w:rsidRPr="00A5798A">
          <w:rPr>
            <w:sz w:val="24"/>
            <w:szCs w:val="24"/>
            <w:lang w:eastAsia="ru-RU"/>
          </w:rPr>
          <w:t>федеральным законом</w:t>
        </w:r>
      </w:hyperlink>
      <w:r w:rsidRPr="00A5798A">
        <w:rPr>
          <w:sz w:val="24"/>
          <w:szCs w:val="24"/>
          <w:lang w:eastAsia="ru-RU"/>
        </w:rPr>
        <w:t>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Выборному должностному лицу органа местного самоуправления</w:t>
      </w:r>
      <w:r w:rsidRPr="00A5798A">
        <w:rPr>
          <w:sz w:val="24"/>
          <w:szCs w:val="24"/>
          <w:lang w:eastAsia="ru-RU"/>
        </w:rPr>
        <w:t xml:space="preserve"> предоставляется ежегодный основной оплачиваемый отпуск продолжительностью </w:t>
      </w:r>
      <w:r>
        <w:rPr>
          <w:sz w:val="24"/>
          <w:szCs w:val="24"/>
          <w:lang w:eastAsia="ru-RU"/>
        </w:rPr>
        <w:t>4</w:t>
      </w:r>
      <w:r w:rsidRPr="00A5798A">
        <w:rPr>
          <w:sz w:val="24"/>
          <w:szCs w:val="24"/>
          <w:lang w:eastAsia="ru-RU"/>
        </w:rPr>
        <w:t>5 календарных дней.</w:t>
      </w:r>
    </w:p>
    <w:p w:rsidR="00821CAC" w:rsidRPr="00821CAC" w:rsidRDefault="00821CAC" w:rsidP="00821CAC">
      <w:pPr>
        <w:shd w:val="clear" w:color="auto" w:fill="FFFFFF"/>
        <w:spacing w:line="290" w:lineRule="atLeast"/>
        <w:ind w:firstLine="540"/>
        <w:jc w:val="both"/>
        <w:rPr>
          <w:color w:val="FF0000"/>
          <w:sz w:val="24"/>
          <w:szCs w:val="24"/>
          <w:lang w:eastAsia="ru-RU"/>
        </w:rPr>
      </w:pPr>
      <w:r w:rsidRPr="00821CAC">
        <w:rPr>
          <w:color w:val="FF0000"/>
          <w:sz w:val="24"/>
          <w:szCs w:val="24"/>
          <w:lang w:eastAsia="ru-RU"/>
        </w:rPr>
        <w:t>Ежегодный основной оплачиваемый отпуск предоставляется работающим инвалидам продолжительностью не менее 30 календарных дней.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7.3.</w:t>
      </w:r>
      <w:r w:rsidRPr="00A5798A">
        <w:rPr>
          <w:sz w:val="24"/>
          <w:szCs w:val="24"/>
          <w:lang w:eastAsia="ru-RU"/>
        </w:rPr>
        <w:t xml:space="preserve"> Муниципальным служащим предоставляется ежегодный дополнительный оплачиваемый отпуск за выслугу лет продолжительностью: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1) при стаже муниципальной службы от 1 года до 5 лет – 1 календарный день;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2) при стаже муниципальной службы от 5 года до 10 лет – 5 календарных дней;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3) при стаже муниципальной службы от 10 года до 15 лет – 7 календарных дней;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4) при стаже муниципальной службы 15 ле</w:t>
      </w:r>
      <w:r>
        <w:rPr>
          <w:sz w:val="24"/>
          <w:szCs w:val="24"/>
          <w:lang w:eastAsia="ru-RU"/>
        </w:rPr>
        <w:t>т и более – 10 календарных дней.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7.4. Очередность предоставления ежегодных оплачиваемых отпусков устанавливается Работодателем с учетом обеспечения нормальной работы администрации поселения и благоприятных условий для отдыха Работников.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График отпусков обязателен как для Работодателя, так и для Работника. О времени начала отпуска Работник должен быть извещен не позднее, чем за две недели до его начала путем издания приказа (распоряжения) о предоставлении отпуска.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7.5. В случаях, установленных действующим </w:t>
      </w:r>
      <w:hyperlink r:id="rId46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 xml:space="preserve"> РФ, ежегодный оплачиваемый отпуск может быть продлен, перенесен на другой срок, разделен на части.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По соглашению сторон трудового договора отпуск переносится в течение текущего года на другой срок, согласованный между Работником и Работодателем.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7.6. Отзыв работника из отпуска допускается только с его согласия. </w:t>
      </w:r>
      <w:r w:rsidRPr="00A5798A">
        <w:rPr>
          <w:sz w:val="24"/>
          <w:szCs w:val="24"/>
          <w:lang w:eastAsia="ru-RU"/>
        </w:rPr>
        <w:lastRenderedPageBreak/>
        <w:t>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:rsidR="00821CAC" w:rsidRDefault="00821CAC" w:rsidP="00821CAC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7.7. Отпуск без сохранения заработной платы предоставляется Работнику в соответствии с </w:t>
      </w:r>
      <w:hyperlink r:id="rId47" w:history="1">
        <w:r w:rsidRPr="00A5798A">
          <w:rPr>
            <w:sz w:val="24"/>
            <w:szCs w:val="24"/>
            <w:lang w:eastAsia="ru-RU"/>
          </w:rPr>
          <w:t>трудовым законодательством</w:t>
        </w:r>
      </w:hyperlink>
      <w:r w:rsidRPr="00A5798A">
        <w:rPr>
          <w:sz w:val="24"/>
          <w:szCs w:val="24"/>
          <w:lang w:eastAsia="ru-RU"/>
        </w:rPr>
        <w:t>, федеральными законами, иными актами, содержащими нормы трудового права, локальными нормативными актами.</w:t>
      </w:r>
    </w:p>
    <w:p w:rsidR="00821CAC" w:rsidRPr="00821CAC" w:rsidRDefault="00821CAC" w:rsidP="00821CAC">
      <w:pPr>
        <w:shd w:val="clear" w:color="auto" w:fill="FFFFFF"/>
        <w:spacing w:line="290" w:lineRule="atLeast"/>
        <w:ind w:firstLine="540"/>
        <w:jc w:val="both"/>
        <w:rPr>
          <w:color w:val="FF0000"/>
          <w:sz w:val="24"/>
          <w:szCs w:val="24"/>
          <w:lang w:eastAsia="ru-RU"/>
        </w:rPr>
      </w:pPr>
      <w:r w:rsidRPr="00821CAC">
        <w:rPr>
          <w:color w:val="FF0000"/>
          <w:sz w:val="24"/>
          <w:szCs w:val="24"/>
          <w:lang w:eastAsia="ru-RU"/>
        </w:rPr>
        <w:t>7.8. Работающим инвалидам предоставляется отпуск без сохранения заработной платы до 60 календарных дней.</w:t>
      </w:r>
    </w:p>
    <w:p w:rsidR="00821CAC" w:rsidRPr="00A5798A" w:rsidRDefault="00821CAC" w:rsidP="00821CAC">
      <w:pPr>
        <w:shd w:val="clear" w:color="auto" w:fill="FFFFFF"/>
        <w:spacing w:line="290" w:lineRule="atLeast"/>
        <w:ind w:firstLine="540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8. Заработная плата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8.1.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ограничивается.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8.2. Размеры окладов (должностных окладов), ставок заработной платы устанавливаются Работодателем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8.3. Заработная плата Работнику устанавливается трудовым договором в соответствии с действующими у Работодателя системами оплаты труда.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8.4. </w:t>
      </w:r>
      <w:proofErr w:type="gramStart"/>
      <w:r w:rsidRPr="00A5798A">
        <w:rPr>
          <w:sz w:val="24"/>
          <w:szCs w:val="24"/>
          <w:lang w:eastAsia="ru-RU"/>
        </w:rPr>
        <w:t xml:space="preserve">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</w:t>
      </w:r>
      <w:hyperlink r:id="rId48" w:history="1">
        <w:r w:rsidRPr="00A5798A">
          <w:rPr>
            <w:sz w:val="24"/>
            <w:szCs w:val="24"/>
            <w:lang w:eastAsia="ru-RU"/>
          </w:rPr>
          <w:t>трудовым законодательством</w:t>
        </w:r>
      </w:hyperlink>
      <w:r w:rsidRPr="00A5798A">
        <w:rPr>
          <w:sz w:val="24"/>
          <w:szCs w:val="24"/>
          <w:lang w:eastAsia="ru-RU"/>
        </w:rPr>
        <w:t xml:space="preserve"> и иными нормативными правовыми актами, содержащими нормы трудового права.</w:t>
      </w:r>
      <w:proofErr w:type="gramEnd"/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8.5. Локальные нормативные акты, устанавливающие системы оплаты труда, принимаются Работодателем с учетом мнения представительного органа работников.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8.6. Заработная плата выплачивается Работнику в рублях Российской Федерации. При выплате заработной платы Работодатель удерживает с Работника в установленном законодательством порядке подоходный налог, а также производит иные удержания с заработной платы Работника по основаниям и в порядке, предусмотренном действующим </w:t>
      </w:r>
      <w:hyperlink r:id="rId49" w:history="1">
        <w:r w:rsidRPr="00A5798A">
          <w:rPr>
            <w:sz w:val="24"/>
            <w:szCs w:val="24"/>
            <w:lang w:eastAsia="ru-RU"/>
          </w:rPr>
          <w:t>законодательством</w:t>
        </w:r>
      </w:hyperlink>
      <w:r w:rsidRPr="00A5798A">
        <w:rPr>
          <w:sz w:val="24"/>
          <w:szCs w:val="24"/>
          <w:lang w:eastAsia="ru-RU"/>
        </w:rPr>
        <w:t xml:space="preserve"> Российской Федерации.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8.7. При выплате заработной платы Работодатель обязан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 Форма расчетного листка утверждается Работодателем с учетом мнения представительного органа Работников.</w:t>
      </w:r>
    </w:p>
    <w:p w:rsidR="00821CAC" w:rsidRPr="00A5798A" w:rsidRDefault="00821CAC" w:rsidP="00821CAC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8.8. Заработная плата выплачивается </w:t>
      </w:r>
      <w:r w:rsidRPr="00A5798A">
        <w:rPr>
          <w:color w:val="000000"/>
          <w:sz w:val="24"/>
          <w:szCs w:val="24"/>
          <w:shd w:val="clear" w:color="auto" w:fill="FFFFFF"/>
        </w:rPr>
        <w:t xml:space="preserve">не реже чем </w:t>
      </w:r>
      <w:r w:rsidRPr="00A5798A">
        <w:rPr>
          <w:sz w:val="24"/>
          <w:szCs w:val="24"/>
          <w:shd w:val="clear" w:color="auto" w:fill="FFFFFF"/>
        </w:rPr>
        <w:t>каждые полмесяца</w:t>
      </w:r>
      <w:r w:rsidRPr="00A5798A">
        <w:rPr>
          <w:sz w:val="24"/>
          <w:szCs w:val="24"/>
          <w:lang w:eastAsia="ru-RU"/>
        </w:rPr>
        <w:t>:</w:t>
      </w:r>
    </w:p>
    <w:p w:rsidR="00821CAC" w:rsidRPr="006F18F1" w:rsidRDefault="00821CAC" w:rsidP="00821CAC">
      <w:pPr>
        <w:shd w:val="clear" w:color="auto" w:fill="FFFFFF"/>
        <w:ind w:firstLine="709"/>
        <w:jc w:val="both"/>
        <w:rPr>
          <w:color w:val="FF0000"/>
          <w:sz w:val="24"/>
          <w:szCs w:val="24"/>
          <w:lang w:eastAsia="ru-RU"/>
        </w:rPr>
      </w:pPr>
      <w:r w:rsidRPr="006F18F1">
        <w:rPr>
          <w:color w:val="FF0000"/>
          <w:sz w:val="24"/>
          <w:szCs w:val="24"/>
          <w:lang w:eastAsia="ru-RU"/>
        </w:rPr>
        <w:t xml:space="preserve">За первую половину месяца </w:t>
      </w:r>
      <w:r w:rsidR="006F18F1" w:rsidRPr="006F18F1">
        <w:rPr>
          <w:color w:val="FF0000"/>
          <w:sz w:val="24"/>
          <w:szCs w:val="24"/>
          <w:lang w:eastAsia="ru-RU"/>
        </w:rPr>
        <w:t>14</w:t>
      </w:r>
      <w:r w:rsidRPr="006F18F1">
        <w:rPr>
          <w:color w:val="FF0000"/>
          <w:sz w:val="24"/>
          <w:szCs w:val="24"/>
          <w:lang w:eastAsia="ru-RU"/>
        </w:rPr>
        <w:t xml:space="preserve"> числа,</w:t>
      </w:r>
    </w:p>
    <w:p w:rsidR="00821CAC" w:rsidRPr="006F18F1" w:rsidRDefault="00821CAC" w:rsidP="00821CAC">
      <w:pPr>
        <w:ind w:firstLine="709"/>
        <w:jc w:val="both"/>
        <w:rPr>
          <w:color w:val="FF0000"/>
          <w:sz w:val="24"/>
          <w:szCs w:val="24"/>
          <w:lang w:eastAsia="ru-RU"/>
        </w:rPr>
      </w:pPr>
      <w:r w:rsidRPr="006F18F1">
        <w:rPr>
          <w:color w:val="FF0000"/>
          <w:sz w:val="24"/>
          <w:szCs w:val="24"/>
          <w:lang w:eastAsia="ru-RU"/>
        </w:rPr>
        <w:t xml:space="preserve">За вторую половину месяца </w:t>
      </w:r>
      <w:r w:rsidR="006F18F1" w:rsidRPr="006F18F1">
        <w:rPr>
          <w:color w:val="FF0000"/>
          <w:sz w:val="24"/>
          <w:szCs w:val="24"/>
          <w:lang w:eastAsia="ru-RU"/>
        </w:rPr>
        <w:t>29</w:t>
      </w:r>
      <w:r w:rsidRPr="006F18F1">
        <w:rPr>
          <w:color w:val="FF0000"/>
          <w:sz w:val="24"/>
          <w:szCs w:val="24"/>
          <w:lang w:eastAsia="ru-RU"/>
        </w:rPr>
        <w:t xml:space="preserve"> числа.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При нарушении работодателем установленного </w:t>
      </w:r>
      <w:hyperlink r:id="rId50" w:tooltip="Ссылка на список документов:&#10;&quot;Трудовой кодекс Российской Федерации&quot; от 30.12.2001 N 197-ФЗ&#10;(ред. от 03.07.2016)&#10;(с изм. и доп., вступ. в силу с 03.10.2016)&#10;-------------------- &#10;Постановление Правительства РФ от 03.11.1994 N 1206&#10;(ред. от 24.12.2014)&#10;&quot;Об утвер" w:history="1">
        <w:r w:rsidRPr="00A5798A">
          <w:rPr>
            <w:color w:val="000000"/>
            <w:sz w:val="24"/>
            <w:szCs w:val="24"/>
            <w:lang w:eastAsia="ru-RU"/>
          </w:rPr>
          <w:t>срока</w:t>
        </w:r>
      </w:hyperlink>
      <w:r w:rsidRPr="00A5798A">
        <w:rPr>
          <w:sz w:val="24"/>
          <w:szCs w:val="24"/>
          <w:lang w:eastAsia="ru-RU"/>
        </w:rPr>
        <w:t xml:space="preserve">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</w:t>
      </w:r>
      <w:hyperlink r:id="rId51" w:history="1">
        <w:r w:rsidRPr="00A5798A">
          <w:rPr>
            <w:color w:val="000000"/>
            <w:sz w:val="24"/>
            <w:szCs w:val="24"/>
            <w:lang w:eastAsia="ru-RU"/>
          </w:rPr>
          <w:t>ключевой ставки</w:t>
        </w:r>
      </w:hyperlink>
      <w:r w:rsidRPr="00A5798A">
        <w:rPr>
          <w:sz w:val="24"/>
          <w:szCs w:val="24"/>
          <w:lang w:eastAsia="ru-RU"/>
        </w:rPr>
        <w:t xml:space="preserve"> Центрального банка Российской Федерации от не выплаченных в срок </w:t>
      </w:r>
      <w:proofErr w:type="gramStart"/>
      <w:r w:rsidRPr="00A5798A">
        <w:rPr>
          <w:sz w:val="24"/>
          <w:szCs w:val="24"/>
          <w:lang w:eastAsia="ru-RU"/>
        </w:rPr>
        <w:t>сумм</w:t>
      </w:r>
      <w:proofErr w:type="gramEnd"/>
      <w:r w:rsidRPr="00A5798A">
        <w:rPr>
          <w:sz w:val="24"/>
          <w:szCs w:val="24"/>
          <w:lang w:eastAsia="ru-RU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8.9. Заработная плата перечисляется Работнику на указанный счет в банке на </w:t>
      </w:r>
      <w:r w:rsidRPr="00A5798A">
        <w:rPr>
          <w:sz w:val="24"/>
          <w:szCs w:val="24"/>
          <w:lang w:eastAsia="ru-RU"/>
        </w:rPr>
        <w:lastRenderedPageBreak/>
        <w:t>условиях, определенных трудовым договором.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8.10. В случае совпадения дня выплаты с выходным или нерабочим праздничным днем выплата заработной платы производится накануне этого дня.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8.11. Оплата отпуска производится не позднее, чем за три дня до его начала.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8.12.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821CAC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9. Меры поощрения за труд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9.1. За добросовестное, высокопрофессиональное исполнение трудовых обязанностей, продолжительную и образцовую работу и иные успехи в труде применяются следующие меры поощрения Работников: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объявление благодарности;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выплата премии;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награждение ценным подарком;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награждение почетной грамотой;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представление к званию лучшего по профессии;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другие виды поощрений Работников, определенные, положениями о дисциплине.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9.2. Поощрения объявляются распоряжением по администрации поселения, доводятся до сведения коллектива.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9.3. Работникам, успешно и добросовестно выполняющим свои трудовые обязанности, предоставляются в первую очередь преимущества и льготы.</w:t>
      </w:r>
    </w:p>
    <w:p w:rsidR="00821CAC" w:rsidRDefault="00821CAC" w:rsidP="00821CAC">
      <w:pPr>
        <w:ind w:firstLine="709"/>
        <w:jc w:val="both"/>
        <w:rPr>
          <w:b/>
          <w:bCs/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10. Ответственность за нарушение трудовой дисциплины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10.1. Работники обязаны подчиняться Работодателю, выполнять его указания, связанные с трудовой деятельностью, а также приказы и распоряжения.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10.2. Работники обязаны проявлять взаимную вежливость, уважение, терпимость, соблюдать трудовую дисциплину, профессиональную этику.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10.3.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нарушение требований законодательства, обязательств по трудовому договору, должностных инструкций, положений, приказов и распоряжений Работодателя и т.п. Работодатель имеет право применить следующие дисциплинарные взыскания: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замечание;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выговор;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увольнение (по соответствующим основаниям);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10.4. Применение дисциплинарных взысканий, не предусмотренных федеральными законами, настоящими Правилами не допускается.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10.5. Увольнение в качестве меры дисциплинарного взыскания может быть применено за систематическое неисполнение Работником без уважительных причин обязанностей, определенных трудовым договором, уставом или правилами внутреннего трудового распорядка, если к Работнику ранее применялись меры дисциплинарного или общественного взыскания, за прогул без уважительных причин, а также за появление на работе в нетрезвом состоянии.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10.6. За каждый дисциплинарный проступок может быть применено только одно дисциплинарное взыскание.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10.7. До применения дисциплинарного взыскания Работодатель должен затребовать от Работника объяснение в письменной форме. Если по истечении двух рабочих дней указанное объяснение Работником не предоставлено, то составляется соответствующий акт, который подписывается не менее чем двумя Работниками - свидетелями такого отказа.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10.8. Не предоставление Работником объяснения не является препятствием для </w:t>
      </w:r>
      <w:r w:rsidRPr="00A5798A">
        <w:rPr>
          <w:sz w:val="24"/>
          <w:szCs w:val="24"/>
          <w:lang w:eastAsia="ru-RU"/>
        </w:rPr>
        <w:lastRenderedPageBreak/>
        <w:t>применения дисциплинарного взыскания.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10.9. Работник не может быть подвергнут дисциплинарному взысканию, если невыполнение им должностных, производственных (профессиональных) обязанностей вызвано не зависящими от него причинами. До применения дисциплинарного взыскания Работодатель обязан всесторонне и объективно разобраться в причинах и мотивах совершенного проступка.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10.10.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10.11.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10.12. Дисциплинарные взыскания применяются приказом (распоряжением), в котором отражается: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существо дисциплинарного проступка;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время совершения и время обнаружения дисциплинарного проступка;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вид применяемого взыскания;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документы, подтверждающие совершение дисциплинарного проступка;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- документы, содержащие объяснения Работника.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В приказе (распоряжении) о применении дисциплинарного взыскания также можно привести краткое изложение объяснений Работника.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10.13. Приказ (распоряжение)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под роспись, то составляется соответствующий акт.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10.14. 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10.15.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10.16.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10.17. В случае нарушения руководителем Администрации поселения, руководителем структурного подразделения, их заместителями </w:t>
      </w:r>
      <w:hyperlink r:id="rId52" w:history="1">
        <w:r w:rsidRPr="00A5798A">
          <w:rPr>
            <w:sz w:val="24"/>
            <w:szCs w:val="24"/>
            <w:lang w:eastAsia="ru-RU"/>
          </w:rPr>
          <w:t>трудового законодательства</w:t>
        </w:r>
      </w:hyperlink>
      <w:r w:rsidRPr="00A5798A">
        <w:rPr>
          <w:sz w:val="24"/>
          <w:szCs w:val="24"/>
          <w:lang w:eastAsia="ru-RU"/>
        </w:rPr>
        <w:t xml:space="preserve"> и иных актов, содержащих нормы трудового права, условий коллективного договора, соглашения Работодатель обязан рассмотреть заявление представительного органа работников о таком нарушении и сообщить о результатах его рассмотрения в представительный орган Работников. В случае подтверждения факта нарушения Работодатель обязан применить к руководителю Администрации поселения, руководителю структурного подразделения, их заместителям дисциплинарное взыскание вплоть до увольнения.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b/>
          <w:bCs/>
          <w:sz w:val="24"/>
          <w:szCs w:val="24"/>
          <w:lang w:eastAsia="ru-RU"/>
        </w:rPr>
        <w:t>11. Заключительные положения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11.1 Настоящие Правила внутреннего трудового распорядка утверждаются постановлением главы администрации, согласно </w:t>
      </w:r>
      <w:hyperlink r:id="rId53" w:history="1">
        <w:r w:rsidRPr="00A5798A">
          <w:rPr>
            <w:sz w:val="24"/>
            <w:szCs w:val="24"/>
            <w:lang w:eastAsia="ru-RU"/>
          </w:rPr>
          <w:t>статье 190</w:t>
        </w:r>
      </w:hyperlink>
      <w:r w:rsidRPr="00A5798A">
        <w:rPr>
          <w:sz w:val="24"/>
          <w:szCs w:val="24"/>
          <w:lang w:eastAsia="ru-RU"/>
        </w:rPr>
        <w:t xml:space="preserve"> Трудового кодекса РФ.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11.2. При приеме на работу Работодатель обязан ознакомить Работника с настоящими правилами под роспись.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11.3. Настоящие Правила регламентируют порядок поведения всех Работников, а </w:t>
      </w:r>
      <w:r w:rsidRPr="00A5798A">
        <w:rPr>
          <w:sz w:val="24"/>
          <w:szCs w:val="24"/>
          <w:lang w:eastAsia="ru-RU"/>
        </w:rPr>
        <w:lastRenderedPageBreak/>
        <w:t>также Работодателя, его представителей, взаимоотношения между ними, их обязанности и права.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11.4. Правила внутреннего трудового распорядка обязательны для выполнения всех Работников организации в пределах их компетенции. Нарушение, а также несоблюдение Правил служит основанием для привлечения виновного в этом лица к дисциплинарной ответственности.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>11.5. Те</w:t>
      </w:r>
      <w:proofErr w:type="gramStart"/>
      <w:r w:rsidRPr="00A5798A">
        <w:rPr>
          <w:sz w:val="24"/>
          <w:szCs w:val="24"/>
          <w:lang w:eastAsia="ru-RU"/>
        </w:rPr>
        <w:t>кст Пр</w:t>
      </w:r>
      <w:proofErr w:type="gramEnd"/>
      <w:r w:rsidRPr="00A5798A">
        <w:rPr>
          <w:sz w:val="24"/>
          <w:szCs w:val="24"/>
          <w:lang w:eastAsia="ru-RU"/>
        </w:rPr>
        <w:t>авил внутреннего трудового распорядка размещается в администрации поселения в доступном месте.</w:t>
      </w:r>
    </w:p>
    <w:p w:rsidR="00821CAC" w:rsidRPr="00A5798A" w:rsidRDefault="00821CAC" w:rsidP="00821CAC">
      <w:pPr>
        <w:ind w:firstLine="709"/>
        <w:jc w:val="both"/>
        <w:rPr>
          <w:sz w:val="24"/>
          <w:szCs w:val="24"/>
          <w:lang w:eastAsia="ru-RU"/>
        </w:rPr>
      </w:pPr>
      <w:r w:rsidRPr="00A5798A">
        <w:rPr>
          <w:sz w:val="24"/>
          <w:szCs w:val="24"/>
          <w:lang w:eastAsia="ru-RU"/>
        </w:rPr>
        <w:t xml:space="preserve">11.6. В случае изменения </w:t>
      </w:r>
      <w:hyperlink r:id="rId54" w:history="1">
        <w:r w:rsidRPr="00A5798A">
          <w:rPr>
            <w:sz w:val="24"/>
            <w:szCs w:val="24"/>
            <w:lang w:eastAsia="ru-RU"/>
          </w:rPr>
          <w:t>Трудового кодекса</w:t>
        </w:r>
      </w:hyperlink>
      <w:r w:rsidRPr="00A5798A">
        <w:rPr>
          <w:sz w:val="24"/>
          <w:szCs w:val="24"/>
          <w:lang w:eastAsia="ru-RU"/>
        </w:rPr>
        <w:t xml:space="preserve"> РФ, иных актов действующего трудового законодательства необходимо руководствоваться положениями законодательства (до внесения изменений и дополнений в настоящие Правила).</w:t>
      </w:r>
    </w:p>
    <w:p w:rsidR="00821CAC" w:rsidRDefault="00821CAC" w:rsidP="00821CAC">
      <w:pPr>
        <w:jc w:val="both"/>
        <w:rPr>
          <w:sz w:val="24"/>
          <w:szCs w:val="24"/>
        </w:rPr>
      </w:pPr>
    </w:p>
    <w:p w:rsidR="00821CAC" w:rsidRDefault="00821CAC" w:rsidP="000572DB">
      <w:pPr>
        <w:pStyle w:val="a3"/>
        <w:spacing w:after="0"/>
        <w:ind w:firstLine="360"/>
      </w:pPr>
    </w:p>
    <w:sectPr w:rsidR="00821CAC" w:rsidSect="000572DB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550C8"/>
    <w:multiLevelType w:val="hybridMultilevel"/>
    <w:tmpl w:val="33709710"/>
    <w:lvl w:ilvl="0" w:tplc="E7542D40">
      <w:start w:val="2"/>
      <w:numFmt w:val="decimal"/>
      <w:lvlText w:val="%1."/>
      <w:lvlJc w:val="left"/>
      <w:pPr>
        <w:ind w:left="106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BCAC04">
      <w:numFmt w:val="bullet"/>
      <w:lvlText w:val="•"/>
      <w:lvlJc w:val="left"/>
      <w:pPr>
        <w:ind w:left="1974" w:hanging="240"/>
      </w:pPr>
      <w:rPr>
        <w:rFonts w:hint="default"/>
        <w:lang w:val="ru-RU" w:eastAsia="en-US" w:bidi="ar-SA"/>
      </w:rPr>
    </w:lvl>
    <w:lvl w:ilvl="2" w:tplc="8774DE78">
      <w:numFmt w:val="bullet"/>
      <w:lvlText w:val="•"/>
      <w:lvlJc w:val="left"/>
      <w:pPr>
        <w:ind w:left="2889" w:hanging="240"/>
      </w:pPr>
      <w:rPr>
        <w:rFonts w:hint="default"/>
        <w:lang w:val="ru-RU" w:eastAsia="en-US" w:bidi="ar-SA"/>
      </w:rPr>
    </w:lvl>
    <w:lvl w:ilvl="3" w:tplc="3D4CE3D4">
      <w:numFmt w:val="bullet"/>
      <w:lvlText w:val="•"/>
      <w:lvlJc w:val="left"/>
      <w:pPr>
        <w:ind w:left="3803" w:hanging="240"/>
      </w:pPr>
      <w:rPr>
        <w:rFonts w:hint="default"/>
        <w:lang w:val="ru-RU" w:eastAsia="en-US" w:bidi="ar-SA"/>
      </w:rPr>
    </w:lvl>
    <w:lvl w:ilvl="4" w:tplc="D5C45FF0">
      <w:numFmt w:val="bullet"/>
      <w:lvlText w:val="•"/>
      <w:lvlJc w:val="left"/>
      <w:pPr>
        <w:ind w:left="4718" w:hanging="240"/>
      </w:pPr>
      <w:rPr>
        <w:rFonts w:hint="default"/>
        <w:lang w:val="ru-RU" w:eastAsia="en-US" w:bidi="ar-SA"/>
      </w:rPr>
    </w:lvl>
    <w:lvl w:ilvl="5" w:tplc="13667592">
      <w:numFmt w:val="bullet"/>
      <w:lvlText w:val="•"/>
      <w:lvlJc w:val="left"/>
      <w:pPr>
        <w:ind w:left="5633" w:hanging="240"/>
      </w:pPr>
      <w:rPr>
        <w:rFonts w:hint="default"/>
        <w:lang w:val="ru-RU" w:eastAsia="en-US" w:bidi="ar-SA"/>
      </w:rPr>
    </w:lvl>
    <w:lvl w:ilvl="6" w:tplc="D4B47F2E">
      <w:numFmt w:val="bullet"/>
      <w:lvlText w:val="•"/>
      <w:lvlJc w:val="left"/>
      <w:pPr>
        <w:ind w:left="6547" w:hanging="240"/>
      </w:pPr>
      <w:rPr>
        <w:rFonts w:hint="default"/>
        <w:lang w:val="ru-RU" w:eastAsia="en-US" w:bidi="ar-SA"/>
      </w:rPr>
    </w:lvl>
    <w:lvl w:ilvl="7" w:tplc="9D484E1E">
      <w:numFmt w:val="bullet"/>
      <w:lvlText w:val="•"/>
      <w:lvlJc w:val="left"/>
      <w:pPr>
        <w:ind w:left="7462" w:hanging="240"/>
      </w:pPr>
      <w:rPr>
        <w:rFonts w:hint="default"/>
        <w:lang w:val="ru-RU" w:eastAsia="en-US" w:bidi="ar-SA"/>
      </w:rPr>
    </w:lvl>
    <w:lvl w:ilvl="8" w:tplc="29C4AA18">
      <w:numFmt w:val="bullet"/>
      <w:lvlText w:val="•"/>
      <w:lvlJc w:val="left"/>
      <w:pPr>
        <w:ind w:left="8376" w:hanging="240"/>
      </w:pPr>
      <w:rPr>
        <w:rFonts w:hint="default"/>
        <w:lang w:val="ru-RU" w:eastAsia="en-US" w:bidi="ar-SA"/>
      </w:rPr>
    </w:lvl>
  </w:abstractNum>
  <w:abstractNum w:abstractNumId="1">
    <w:nsid w:val="7AF85C2D"/>
    <w:multiLevelType w:val="hybridMultilevel"/>
    <w:tmpl w:val="FA007726"/>
    <w:lvl w:ilvl="0" w:tplc="8670E2A2">
      <w:start w:val="1"/>
      <w:numFmt w:val="decimal"/>
      <w:lvlText w:val="%1."/>
      <w:lvlJc w:val="left"/>
      <w:pPr>
        <w:ind w:left="11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001508">
      <w:numFmt w:val="bullet"/>
      <w:lvlText w:val="•"/>
      <w:lvlJc w:val="left"/>
      <w:pPr>
        <w:ind w:left="1128" w:hanging="708"/>
      </w:pPr>
      <w:rPr>
        <w:rFonts w:hint="default"/>
        <w:lang w:val="ru-RU" w:eastAsia="en-US" w:bidi="ar-SA"/>
      </w:rPr>
    </w:lvl>
    <w:lvl w:ilvl="2" w:tplc="42286BA4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 w:tplc="ECBA3438">
      <w:numFmt w:val="bullet"/>
      <w:lvlText w:val="•"/>
      <w:lvlJc w:val="left"/>
      <w:pPr>
        <w:ind w:left="3145" w:hanging="708"/>
      </w:pPr>
      <w:rPr>
        <w:rFonts w:hint="default"/>
        <w:lang w:val="ru-RU" w:eastAsia="en-US" w:bidi="ar-SA"/>
      </w:rPr>
    </w:lvl>
    <w:lvl w:ilvl="4" w:tplc="D2F6BDE4">
      <w:numFmt w:val="bullet"/>
      <w:lvlText w:val="•"/>
      <w:lvlJc w:val="left"/>
      <w:pPr>
        <w:ind w:left="4154" w:hanging="708"/>
      </w:pPr>
      <w:rPr>
        <w:rFonts w:hint="default"/>
        <w:lang w:val="ru-RU" w:eastAsia="en-US" w:bidi="ar-SA"/>
      </w:rPr>
    </w:lvl>
    <w:lvl w:ilvl="5" w:tplc="73842ECC">
      <w:numFmt w:val="bullet"/>
      <w:lvlText w:val="•"/>
      <w:lvlJc w:val="left"/>
      <w:pPr>
        <w:ind w:left="5163" w:hanging="708"/>
      </w:pPr>
      <w:rPr>
        <w:rFonts w:hint="default"/>
        <w:lang w:val="ru-RU" w:eastAsia="en-US" w:bidi="ar-SA"/>
      </w:rPr>
    </w:lvl>
    <w:lvl w:ilvl="6" w:tplc="C3D2C4B4">
      <w:numFmt w:val="bullet"/>
      <w:lvlText w:val="•"/>
      <w:lvlJc w:val="left"/>
      <w:pPr>
        <w:ind w:left="6171" w:hanging="708"/>
      </w:pPr>
      <w:rPr>
        <w:rFonts w:hint="default"/>
        <w:lang w:val="ru-RU" w:eastAsia="en-US" w:bidi="ar-SA"/>
      </w:rPr>
    </w:lvl>
    <w:lvl w:ilvl="7" w:tplc="A26A6DD6">
      <w:numFmt w:val="bullet"/>
      <w:lvlText w:val="•"/>
      <w:lvlJc w:val="left"/>
      <w:pPr>
        <w:ind w:left="7180" w:hanging="708"/>
      </w:pPr>
      <w:rPr>
        <w:rFonts w:hint="default"/>
        <w:lang w:val="ru-RU" w:eastAsia="en-US" w:bidi="ar-SA"/>
      </w:rPr>
    </w:lvl>
    <w:lvl w:ilvl="8" w:tplc="14963D74">
      <w:numFmt w:val="bullet"/>
      <w:lvlText w:val="•"/>
      <w:lvlJc w:val="left"/>
      <w:pPr>
        <w:ind w:left="8188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1895"/>
    <w:rsid w:val="0004268D"/>
    <w:rsid w:val="000572DB"/>
    <w:rsid w:val="002A043A"/>
    <w:rsid w:val="00315637"/>
    <w:rsid w:val="00481B1F"/>
    <w:rsid w:val="006F18F1"/>
    <w:rsid w:val="00820531"/>
    <w:rsid w:val="00821CAC"/>
    <w:rsid w:val="00BB2728"/>
    <w:rsid w:val="00E51895"/>
    <w:rsid w:val="00F9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18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E51895"/>
    <w:pPr>
      <w:spacing w:after="120"/>
      <w:ind w:left="283"/>
    </w:pPr>
    <w:rPr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518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E5189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51895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E51895"/>
    <w:pPr>
      <w:ind w:left="118" w:right="165" w:firstLine="709"/>
      <w:jc w:val="both"/>
    </w:pPr>
  </w:style>
  <w:style w:type="character" w:styleId="a8">
    <w:name w:val="Subtle Reference"/>
    <w:basedOn w:val="a0"/>
    <w:uiPriority w:val="31"/>
    <w:qFormat/>
    <w:rsid w:val="00E51895"/>
    <w:rPr>
      <w:smallCaps/>
      <w:color w:val="C0504D" w:themeColor="accent2"/>
      <w:u w:val="single"/>
    </w:rPr>
  </w:style>
  <w:style w:type="character" w:customStyle="1" w:styleId="hl">
    <w:name w:val="hl"/>
    <w:basedOn w:val="a0"/>
    <w:rsid w:val="00821C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31204.14/" TargetMode="External"/><Relationship Id="rId18" Type="http://schemas.openxmlformats.org/officeDocument/2006/relationships/hyperlink" Target="garantf1://12025268.6404/" TargetMode="External"/><Relationship Id="rId26" Type="http://schemas.openxmlformats.org/officeDocument/2006/relationships/hyperlink" Target="garantf1://12025268.65/" TargetMode="External"/><Relationship Id="rId39" Type="http://schemas.openxmlformats.org/officeDocument/2006/relationships/hyperlink" Target="garantf1://12025268.113/" TargetMode="External"/><Relationship Id="rId21" Type="http://schemas.openxmlformats.org/officeDocument/2006/relationships/hyperlink" Target="garantf1://12025268.3000/" TargetMode="External"/><Relationship Id="rId34" Type="http://schemas.openxmlformats.org/officeDocument/2006/relationships/hyperlink" Target="garantf1://12025268.5/" TargetMode="External"/><Relationship Id="rId42" Type="http://schemas.openxmlformats.org/officeDocument/2006/relationships/hyperlink" Target="garantf1://12025268.97/" TargetMode="External"/><Relationship Id="rId47" Type="http://schemas.openxmlformats.org/officeDocument/2006/relationships/hyperlink" Target="garantf1://12025268.128/" TargetMode="External"/><Relationship Id="rId50" Type="http://schemas.openxmlformats.org/officeDocument/2006/relationships/hyperlink" Target="../cgi/online.cgi?req=query&amp;div=LAW&amp;opt=1&amp;REFDOC=200979&amp;REFBASE=LAW&amp;REFFIELD=134&amp;REFSEGM=43&amp;REFPAGE=0&amp;REFTYPE=QP_MULTI_REF&amp;ts=12266147727932113777&amp;REFDST=2253" TargetMode="External"/><Relationship Id="rId55" Type="http://schemas.openxmlformats.org/officeDocument/2006/relationships/fontTable" Target="fontTable.xml"/><Relationship Id="rId7" Type="http://schemas.openxmlformats.org/officeDocument/2006/relationships/hyperlink" Target="garantf1://10080093.0/" TargetMode="External"/><Relationship Id="rId12" Type="http://schemas.openxmlformats.org/officeDocument/2006/relationships/hyperlink" Target="garantf1://12025268.6502/" TargetMode="External"/><Relationship Id="rId17" Type="http://schemas.openxmlformats.org/officeDocument/2006/relationships/hyperlink" Target="garantf1://12025268.5/" TargetMode="External"/><Relationship Id="rId25" Type="http://schemas.openxmlformats.org/officeDocument/2006/relationships/hyperlink" Target="garantf1://12025268.237/" TargetMode="External"/><Relationship Id="rId33" Type="http://schemas.openxmlformats.org/officeDocument/2006/relationships/hyperlink" Target="garantf1://12025268.5/" TargetMode="External"/><Relationship Id="rId38" Type="http://schemas.openxmlformats.org/officeDocument/2006/relationships/hyperlink" Target="garantf1://12025268.1062/" TargetMode="External"/><Relationship Id="rId46" Type="http://schemas.openxmlformats.org/officeDocument/2006/relationships/hyperlink" Target="garantf1://12025268.124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5268.1013/" TargetMode="External"/><Relationship Id="rId20" Type="http://schemas.openxmlformats.org/officeDocument/2006/relationships/hyperlink" Target="garantf1://12025268.1013/" TargetMode="External"/><Relationship Id="rId29" Type="http://schemas.openxmlformats.org/officeDocument/2006/relationships/hyperlink" Target="garantf1://12025268.3000/" TargetMode="External"/><Relationship Id="rId41" Type="http://schemas.openxmlformats.org/officeDocument/2006/relationships/hyperlink" Target="garantf1://12025268.8161/" TargetMode="External"/><Relationship Id="rId54" Type="http://schemas.openxmlformats.org/officeDocument/2006/relationships/hyperlink" Target="garantf1://12025268.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10003000.37/" TargetMode="External"/><Relationship Id="rId11" Type="http://schemas.openxmlformats.org/officeDocument/2006/relationships/hyperlink" Target="garantf1://12025268.57/" TargetMode="External"/><Relationship Id="rId24" Type="http://schemas.openxmlformats.org/officeDocument/2006/relationships/hyperlink" Target="garantf1://12025268.1008/" TargetMode="External"/><Relationship Id="rId32" Type="http://schemas.openxmlformats.org/officeDocument/2006/relationships/hyperlink" Target="garantf1://12025268.1006/" TargetMode="External"/><Relationship Id="rId37" Type="http://schemas.openxmlformats.org/officeDocument/2006/relationships/hyperlink" Target="garantf1://12025268.22/" TargetMode="External"/><Relationship Id="rId40" Type="http://schemas.openxmlformats.org/officeDocument/2006/relationships/hyperlink" Target="garantf1://12025268.76/" TargetMode="External"/><Relationship Id="rId45" Type="http://schemas.openxmlformats.org/officeDocument/2006/relationships/hyperlink" Target="garantf1://12052272.0/" TargetMode="External"/><Relationship Id="rId53" Type="http://schemas.openxmlformats.org/officeDocument/2006/relationships/hyperlink" Target="garantf1://12025268.19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5268.1013/" TargetMode="External"/><Relationship Id="rId23" Type="http://schemas.openxmlformats.org/officeDocument/2006/relationships/hyperlink" Target="garantf1://12025268.197/" TargetMode="External"/><Relationship Id="rId28" Type="http://schemas.openxmlformats.org/officeDocument/2006/relationships/hyperlink" Target="garantf1://12025268.3000/" TargetMode="External"/><Relationship Id="rId36" Type="http://schemas.openxmlformats.org/officeDocument/2006/relationships/hyperlink" Target="garantf1://12025268.237/" TargetMode="External"/><Relationship Id="rId49" Type="http://schemas.openxmlformats.org/officeDocument/2006/relationships/hyperlink" Target="garantf1://10800200.20023/" TargetMode="External"/><Relationship Id="rId10" Type="http://schemas.openxmlformats.org/officeDocument/2006/relationships/hyperlink" Target="garantf1://12025268.8000/" TargetMode="External"/><Relationship Id="rId19" Type="http://schemas.openxmlformats.org/officeDocument/2006/relationships/hyperlink" Target="garantf1://12025268.373/" TargetMode="External"/><Relationship Id="rId31" Type="http://schemas.openxmlformats.org/officeDocument/2006/relationships/hyperlink" Target="garantf1://12025268.136/" TargetMode="External"/><Relationship Id="rId44" Type="http://schemas.openxmlformats.org/officeDocument/2006/relationships/hyperlink" Target="garantf1://12025268.96/" TargetMode="External"/><Relationship Id="rId52" Type="http://schemas.openxmlformats.org/officeDocument/2006/relationships/hyperlink" Target="garantf1://12025268.5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268.0/" TargetMode="External"/><Relationship Id="rId14" Type="http://schemas.openxmlformats.org/officeDocument/2006/relationships/hyperlink" Target="garantf1://12025268.1012/" TargetMode="External"/><Relationship Id="rId22" Type="http://schemas.openxmlformats.org/officeDocument/2006/relationships/hyperlink" Target="garantf1://12025268.912/" TargetMode="External"/><Relationship Id="rId27" Type="http://schemas.openxmlformats.org/officeDocument/2006/relationships/hyperlink" Target="garantf1://12025268.69/" TargetMode="External"/><Relationship Id="rId30" Type="http://schemas.openxmlformats.org/officeDocument/2006/relationships/hyperlink" Target="garantf1://12025268.5/" TargetMode="External"/><Relationship Id="rId35" Type="http://schemas.openxmlformats.org/officeDocument/2006/relationships/hyperlink" Target="garantf1://12025268.1008/" TargetMode="External"/><Relationship Id="rId43" Type="http://schemas.openxmlformats.org/officeDocument/2006/relationships/hyperlink" Target="garantf1://12025268.99/" TargetMode="External"/><Relationship Id="rId48" Type="http://schemas.openxmlformats.org/officeDocument/2006/relationships/hyperlink" Target="garantf1://12025268.6000/" TargetMode="External"/><Relationship Id="rId56" Type="http://schemas.openxmlformats.org/officeDocument/2006/relationships/theme" Target="theme/theme1.xml"/><Relationship Id="rId8" Type="http://schemas.openxmlformats.org/officeDocument/2006/relationships/hyperlink" Target="garantf1://12025268.0/" TargetMode="External"/><Relationship Id="rId51" Type="http://schemas.openxmlformats.org/officeDocument/2006/relationships/hyperlink" Target="../cgi/online.cgi?req=doc&amp;base=LAW&amp;n=12453&amp;rnd=228224.201710120&amp;dst=100163&amp;fld=134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AB948-4D1B-4D6E-9173-A234D6FC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6785</Words>
  <Characters>38679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6</cp:revision>
  <cp:lastPrinted>2024-12-12T00:45:00Z</cp:lastPrinted>
  <dcterms:created xsi:type="dcterms:W3CDTF">2024-11-28T08:53:00Z</dcterms:created>
  <dcterms:modified xsi:type="dcterms:W3CDTF">2024-12-12T00:46:00Z</dcterms:modified>
</cp:coreProperties>
</file>